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C7D7" w14:textId="77777777" w:rsidR="008B0EF0" w:rsidRDefault="008B0EF0" w:rsidP="008B0EF0">
      <w:pPr>
        <w:jc w:val="center"/>
        <w:rPr>
          <w:b/>
        </w:rPr>
      </w:pPr>
    </w:p>
    <w:p w14:paraId="1E727B4F" w14:textId="77777777" w:rsidR="00732517" w:rsidRDefault="00732517" w:rsidP="00732517">
      <w:pPr>
        <w:pStyle w:val="Ttulo1"/>
        <w:ind w:left="765" w:right="834"/>
        <w:jc w:val="center"/>
        <w:rPr>
          <w:vertAlign w:val="superscript"/>
        </w:rPr>
      </w:pPr>
      <w:bookmarkStart w:id="0" w:name="_Hlk136864301"/>
      <w:r w:rsidRPr="00FC25DB">
        <w:t>CHAMAMENTO PÚBLICO N</w:t>
      </w:r>
      <w:r>
        <w:t>º 02/2023</w:t>
      </w:r>
    </w:p>
    <w:p w14:paraId="28F14B02" w14:textId="77777777" w:rsidR="00732517" w:rsidRDefault="00732517" w:rsidP="00732517">
      <w:pPr>
        <w:pStyle w:val="Ttulo2"/>
        <w:tabs>
          <w:tab w:val="center" w:pos="4271"/>
          <w:tab w:val="left" w:pos="6915"/>
        </w:tabs>
        <w:spacing w:before="0" w:line="240" w:lineRule="auto"/>
        <w:ind w:right="6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25DB">
        <w:rPr>
          <w:rFonts w:ascii="Times New Roman" w:hAnsi="Times New Roman" w:cs="Times New Roman"/>
          <w:b/>
          <w:sz w:val="24"/>
          <w:szCs w:val="24"/>
        </w:rPr>
        <w:tab/>
      </w:r>
      <w:r w:rsidRPr="00D11277">
        <w:rPr>
          <w:rFonts w:ascii="Times New Roman" w:hAnsi="Times New Roman" w:cs="Times New Roman"/>
          <w:b/>
          <w:caps/>
          <w:color w:val="auto"/>
          <w:sz w:val="24"/>
          <w:szCs w:val="24"/>
        </w:rPr>
        <w:t>Processo Administrativo</w:t>
      </w:r>
      <w:r w:rsidRPr="00FC25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8806</w:t>
      </w:r>
      <w:r w:rsidRPr="00FC25DB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1329083C" w14:textId="77777777" w:rsidR="008B0EF0" w:rsidRDefault="008B0EF0" w:rsidP="008B0EF0">
      <w:pPr>
        <w:jc w:val="center"/>
        <w:rPr>
          <w:b/>
        </w:rPr>
      </w:pPr>
      <w:r>
        <w:rPr>
          <w:b/>
        </w:rPr>
        <w:t>COMUNICADO SUSPENSÃO</w:t>
      </w:r>
    </w:p>
    <w:p w14:paraId="282D8E7C" w14:textId="77777777" w:rsidR="008B0EF0" w:rsidRDefault="008B0EF0" w:rsidP="008B0EF0">
      <w:pPr>
        <w:jc w:val="center"/>
        <w:rPr>
          <w:b/>
        </w:rPr>
      </w:pPr>
    </w:p>
    <w:bookmarkEnd w:id="0"/>
    <w:p w14:paraId="76BFF6B9" w14:textId="77777777" w:rsidR="008B0EF0" w:rsidRPr="00C83723" w:rsidRDefault="008B0EF0" w:rsidP="008B0EF0">
      <w:pPr>
        <w:jc w:val="center"/>
        <w:rPr>
          <w:b/>
        </w:rPr>
      </w:pPr>
    </w:p>
    <w:p w14:paraId="3D690294" w14:textId="0FDEA4B1" w:rsidR="008B0EF0" w:rsidRPr="00957B12" w:rsidRDefault="008B0EF0" w:rsidP="008B0EF0">
      <w:pPr>
        <w:jc w:val="both"/>
      </w:pPr>
      <w:r>
        <w:rPr>
          <w:b/>
        </w:rPr>
        <w:t xml:space="preserve">Objeto: </w:t>
      </w:r>
      <w:r w:rsidR="009466C8" w:rsidRPr="00FC25DB">
        <w:t xml:space="preserve">CREDENCIAMENTO </w:t>
      </w:r>
      <w:r w:rsidR="009466C8" w:rsidRPr="00FC25DB">
        <w:rPr>
          <w:rFonts w:eastAsia="Cambria"/>
        </w:rPr>
        <w:t xml:space="preserve">de empresas </w:t>
      </w:r>
      <w:r w:rsidR="009466C8">
        <w:rPr>
          <w:rFonts w:eastAsia="Cambria"/>
        </w:rPr>
        <w:t>especializadas em administração, gerenciamento, emissão, distribuição e fornecimento de um único cartão para Vale Alimentação e Refeição, na forma de créditos a serem carregados em cartões com chip de segurança, destinados aos servidores da Prefeitura de Salto, nos termos do art. 25, caput, da Lei Federal n.º 8.666/93 e da Lei n.º 14.442/2022, de acordo com os Anexos do edital.</w:t>
      </w:r>
    </w:p>
    <w:p w14:paraId="0094CCD9" w14:textId="77777777" w:rsidR="008B0EF0" w:rsidRDefault="008B0EF0" w:rsidP="008B0EF0">
      <w:pPr>
        <w:jc w:val="both"/>
        <w:rPr>
          <w:rFonts w:eastAsia="Batang"/>
        </w:rPr>
      </w:pPr>
    </w:p>
    <w:p w14:paraId="67835594" w14:textId="77777777" w:rsidR="008B0EF0" w:rsidRDefault="008B0EF0" w:rsidP="008B0EF0">
      <w:pPr>
        <w:jc w:val="both"/>
      </w:pPr>
    </w:p>
    <w:p w14:paraId="495C541F" w14:textId="1DECD983" w:rsidR="009F51E3" w:rsidRPr="009F51E3" w:rsidRDefault="009F51E3" w:rsidP="009F51E3">
      <w:pPr>
        <w:jc w:val="both"/>
      </w:pPr>
      <w:r w:rsidRPr="009F51E3">
        <w:t xml:space="preserve">A Comissão Permanente de Licitação comunica a SUSPENSÃO da referida licitação </w:t>
      </w:r>
      <w:r w:rsidRPr="009F51E3">
        <w:t>conforme determinação do Tribunal de Contas do Estado de São Paulo (</w:t>
      </w:r>
      <w:proofErr w:type="spellStart"/>
      <w:r w:rsidRPr="009F51E3">
        <w:rPr>
          <w:color w:val="000000"/>
        </w:rPr>
        <w:t>TCs</w:t>
      </w:r>
      <w:proofErr w:type="spellEnd"/>
      <w:r w:rsidRPr="009F51E3">
        <w:rPr>
          <w:color w:val="000000"/>
        </w:rPr>
        <w:t xml:space="preserve"> 000240.989.24-4 e 000242.989.24-2</w:t>
      </w:r>
      <w:r w:rsidRPr="009F51E3">
        <w:rPr>
          <w:color w:val="000000"/>
        </w:rPr>
        <w:t>)</w:t>
      </w:r>
      <w:r>
        <w:rPr>
          <w:color w:val="000000"/>
        </w:rPr>
        <w:t>.</w:t>
      </w:r>
    </w:p>
    <w:p w14:paraId="46DDE30D" w14:textId="77777777" w:rsidR="009F51E3" w:rsidRDefault="009F51E3" w:rsidP="008B0EF0">
      <w:pPr>
        <w:jc w:val="both"/>
      </w:pPr>
    </w:p>
    <w:p w14:paraId="6081B8CD" w14:textId="77777777" w:rsidR="008B0EF0" w:rsidRDefault="008B0EF0" w:rsidP="008B0EF0">
      <w:pPr>
        <w:jc w:val="both"/>
      </w:pPr>
    </w:p>
    <w:p w14:paraId="6B9B82BC" w14:textId="578DE0DE" w:rsidR="008B0EF0" w:rsidRPr="00A73128" w:rsidRDefault="008B0EF0" w:rsidP="008B0EF0">
      <w:pPr>
        <w:jc w:val="both"/>
        <w:rPr>
          <w:b/>
          <w:bCs/>
          <w:u w:val="single"/>
        </w:rPr>
      </w:pPr>
      <w:r w:rsidRPr="00A73128">
        <w:rPr>
          <w:b/>
          <w:bCs/>
          <w:u w:val="single"/>
        </w:rPr>
        <w:t>Os interessados deverão acompanhar o tramite do processo por meio do site:</w:t>
      </w:r>
      <w:r w:rsidR="00CA1A3B">
        <w:rPr>
          <w:b/>
          <w:bCs/>
          <w:u w:val="single"/>
        </w:rPr>
        <w:t xml:space="preserve"> </w:t>
      </w:r>
      <w:r w:rsidRPr="00A73128">
        <w:rPr>
          <w:b/>
          <w:bCs/>
          <w:u w:val="single"/>
        </w:rPr>
        <w:t>www.salto.sp.gov.br – Pu</w:t>
      </w:r>
      <w:r>
        <w:rPr>
          <w:b/>
          <w:bCs/>
          <w:u w:val="single"/>
        </w:rPr>
        <w:t>blicações Oficiais – Licitações</w:t>
      </w:r>
      <w:r w:rsidR="00CA1A3B">
        <w:rPr>
          <w:b/>
          <w:bCs/>
          <w:u w:val="single"/>
        </w:rPr>
        <w:t>.</w:t>
      </w:r>
    </w:p>
    <w:p w14:paraId="47F36693" w14:textId="77777777" w:rsidR="008B0EF0" w:rsidRPr="00A73128" w:rsidRDefault="008B0EF0" w:rsidP="008B0EF0">
      <w:pPr>
        <w:jc w:val="center"/>
        <w:rPr>
          <w:b/>
          <w:bCs/>
          <w:u w:val="single"/>
        </w:rPr>
      </w:pPr>
    </w:p>
    <w:p w14:paraId="5FB2EE0A" w14:textId="77777777" w:rsidR="008B0EF0" w:rsidRDefault="008B0EF0" w:rsidP="008B0EF0">
      <w:pPr>
        <w:jc w:val="center"/>
      </w:pPr>
    </w:p>
    <w:p w14:paraId="6E62F143" w14:textId="77777777" w:rsidR="008B0EF0" w:rsidRPr="00C83723" w:rsidRDefault="008B0EF0" w:rsidP="008B0EF0">
      <w:pPr>
        <w:jc w:val="center"/>
      </w:pPr>
    </w:p>
    <w:p w14:paraId="64CE8C4D" w14:textId="2CB584DC" w:rsidR="008B0EF0" w:rsidRPr="00C83723" w:rsidRDefault="008B0EF0" w:rsidP="008B0EF0">
      <w:pPr>
        <w:jc w:val="center"/>
      </w:pPr>
      <w:r w:rsidRPr="00C83723">
        <w:t xml:space="preserve">Estância Turística de Salto, </w:t>
      </w:r>
      <w:r w:rsidR="009F51E3">
        <w:t>10</w:t>
      </w:r>
      <w:r w:rsidRPr="00C83723">
        <w:t xml:space="preserve"> de </w:t>
      </w:r>
      <w:r w:rsidR="009F51E3">
        <w:t>janeiro</w:t>
      </w:r>
      <w:r>
        <w:t xml:space="preserve"> </w:t>
      </w:r>
      <w:r w:rsidRPr="00C83723">
        <w:t>de 20</w:t>
      </w:r>
      <w:r>
        <w:t>2</w:t>
      </w:r>
      <w:r w:rsidR="009F51E3">
        <w:t>4.</w:t>
      </w:r>
    </w:p>
    <w:p w14:paraId="62E954A4" w14:textId="77777777" w:rsidR="008B0EF0" w:rsidRDefault="008B0EF0" w:rsidP="008B0EF0">
      <w:pPr>
        <w:jc w:val="center"/>
      </w:pPr>
    </w:p>
    <w:p w14:paraId="2C60FC49" w14:textId="77777777" w:rsidR="008B0EF0" w:rsidRPr="00C83723" w:rsidRDefault="008B0EF0" w:rsidP="008B0EF0">
      <w:pPr>
        <w:jc w:val="center"/>
      </w:pPr>
    </w:p>
    <w:p w14:paraId="1FBB34CB" w14:textId="77777777" w:rsidR="008B0EF0" w:rsidRDefault="008B0EF0" w:rsidP="008B0EF0">
      <w:pPr>
        <w:jc w:val="center"/>
      </w:pPr>
    </w:p>
    <w:p w14:paraId="5FA2A8F6" w14:textId="77777777" w:rsidR="009F51E3" w:rsidRDefault="009F51E3" w:rsidP="008B0EF0">
      <w:pPr>
        <w:jc w:val="center"/>
      </w:pPr>
    </w:p>
    <w:p w14:paraId="6BE51308" w14:textId="77777777" w:rsidR="008B0EF0" w:rsidRPr="00C83723" w:rsidRDefault="008B0EF0" w:rsidP="008B0EF0">
      <w:pPr>
        <w:jc w:val="center"/>
      </w:pPr>
    </w:p>
    <w:p w14:paraId="2617CB88" w14:textId="77777777" w:rsidR="009F51E3" w:rsidRPr="00FB758C" w:rsidRDefault="009F51E3" w:rsidP="009F51E3">
      <w:pPr>
        <w:jc w:val="center"/>
        <w:rPr>
          <w:b/>
          <w:bCs/>
          <w:lang w:eastAsia="ar-SA"/>
        </w:rPr>
      </w:pPr>
      <w:r w:rsidRPr="00FB758C">
        <w:rPr>
          <w:b/>
          <w:bCs/>
          <w:lang w:eastAsia="ar-SA"/>
        </w:rPr>
        <w:t xml:space="preserve">Ingrid Franciele da Silva </w:t>
      </w:r>
    </w:p>
    <w:p w14:paraId="79E7D5C1" w14:textId="77777777" w:rsidR="009F51E3" w:rsidRPr="00C83723" w:rsidRDefault="009F51E3" w:rsidP="009F51E3">
      <w:pPr>
        <w:jc w:val="center"/>
      </w:pPr>
      <w:r w:rsidRPr="00C83723">
        <w:t>Presidente</w:t>
      </w:r>
      <w:r>
        <w:t xml:space="preserve"> </w:t>
      </w:r>
      <w:r w:rsidRPr="00C83723">
        <w:t>da</w:t>
      </w:r>
      <w:r>
        <w:t xml:space="preserve"> </w:t>
      </w:r>
      <w:r w:rsidRPr="00C83723">
        <w:t>Comissão</w:t>
      </w:r>
    </w:p>
    <w:p w14:paraId="4E00338A" w14:textId="77777777" w:rsidR="009F51E3" w:rsidRPr="00C83723" w:rsidRDefault="009F51E3" w:rsidP="009F51E3">
      <w:pPr>
        <w:jc w:val="center"/>
      </w:pPr>
      <w:r w:rsidRPr="00C83723">
        <w:t>Permanente de Licitações</w:t>
      </w:r>
    </w:p>
    <w:p w14:paraId="1B0FCBFC" w14:textId="77777777" w:rsidR="008B0EF0" w:rsidRPr="00C83723" w:rsidRDefault="008B0EF0" w:rsidP="008B0EF0"/>
    <w:p w14:paraId="4811423C" w14:textId="77777777" w:rsidR="008B0EF0" w:rsidRPr="00236F62" w:rsidRDefault="008B0EF0" w:rsidP="008B0EF0"/>
    <w:p w14:paraId="5926E0C5" w14:textId="77777777" w:rsidR="008B0EF0" w:rsidRDefault="008B0EF0" w:rsidP="008B0EF0">
      <w:pPr>
        <w:jc w:val="center"/>
        <w:rPr>
          <w:b/>
        </w:rPr>
      </w:pPr>
    </w:p>
    <w:p w14:paraId="00A2218B" w14:textId="5343EF3A" w:rsidR="00AF5B65" w:rsidRPr="0081359D" w:rsidRDefault="00AF5B65" w:rsidP="0081359D">
      <w:pPr>
        <w:rPr>
          <w:rFonts w:eastAsia="Bookman Old Style"/>
        </w:rPr>
      </w:pPr>
    </w:p>
    <w:sectPr w:rsidR="00AF5B65" w:rsidRPr="0081359D" w:rsidSect="00640741">
      <w:headerReference w:type="default" r:id="rId8"/>
      <w:footerReference w:type="default" r:id="rId9"/>
      <w:pgSz w:w="11906" w:h="16838"/>
      <w:pgMar w:top="1559" w:right="1429" w:bottom="1701" w:left="1418" w:header="568" w:footer="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3FDA" w14:textId="77777777" w:rsidR="00407F2D" w:rsidRDefault="00407F2D">
      <w:r>
        <w:separator/>
      </w:r>
    </w:p>
  </w:endnote>
  <w:endnote w:type="continuationSeparator" w:id="0">
    <w:p w14:paraId="60767DCE" w14:textId="77777777" w:rsidR="00407F2D" w:rsidRDefault="0040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4E40" w14:textId="25AC67ED" w:rsidR="00640741" w:rsidRPr="00A6607B" w:rsidRDefault="00640741" w:rsidP="00640741">
    <w:pPr>
      <w:pStyle w:val="Rodap"/>
      <w:ind w:left="1440"/>
      <w:jc w:val="right"/>
      <w:rPr>
        <w:color w:val="262626" w:themeColor="text1" w:themeTint="D9"/>
        <w:sz w:val="15"/>
        <w:szCs w:val="15"/>
      </w:rPr>
    </w:pPr>
  </w:p>
  <w:p w14:paraId="66E2A6A5" w14:textId="621BB395" w:rsidR="00640741" w:rsidRPr="002321D6" w:rsidRDefault="000E7701" w:rsidP="00640741">
    <w:pPr>
      <w:ind w:left="1191"/>
      <w:jc w:val="both"/>
      <w:rPr>
        <w:rFonts w:asciiTheme="minorHAnsi" w:eastAsia="Bookman Old Style" w:hAnsiTheme="minorHAnsi" w:cstheme="minorHAnsi"/>
        <w:color w:val="262626" w:themeColor="text1" w:themeTint="D9"/>
        <w:sz w:val="15"/>
        <w:szCs w:val="15"/>
      </w:rPr>
    </w:pPr>
    <w:r w:rsidRPr="002321D6">
      <w:rPr>
        <w:noProof/>
        <w:color w:val="262626" w:themeColor="text1" w:themeTint="D9"/>
      </w:rPr>
      <w:drawing>
        <wp:anchor distT="0" distB="0" distL="114300" distR="114300" simplePos="0" relativeHeight="251657216" behindDoc="1" locked="0" layoutInCell="1" allowOverlap="1" wp14:anchorId="12079EE9" wp14:editId="043C01E2">
          <wp:simplePos x="0" y="0"/>
          <wp:positionH relativeFrom="margin">
            <wp:posOffset>9525</wp:posOffset>
          </wp:positionH>
          <wp:positionV relativeFrom="margin">
            <wp:posOffset>8336915</wp:posOffset>
          </wp:positionV>
          <wp:extent cx="617220" cy="3321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nome (Tela de fundo da área de trabalho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689" r="77351" b="34615"/>
                  <a:stretch/>
                </pic:blipFill>
                <pic:spPr bwMode="auto">
                  <a:xfrm>
                    <a:off x="0" y="0"/>
                    <a:ext cx="617220" cy="33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741" w:rsidRPr="002321D6">
      <w:rPr>
        <w:rFonts w:asciiTheme="minorHAnsi" w:eastAsia="Bookman Old Style" w:hAnsiTheme="minorHAnsi" w:cstheme="minorHAnsi"/>
        <w:b/>
        <w:noProof/>
        <w:color w:val="262626" w:themeColor="text1" w:themeTint="D9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7E1AE" wp14:editId="289D4F9C">
              <wp:simplePos x="0" y="0"/>
              <wp:positionH relativeFrom="column">
                <wp:posOffset>701675</wp:posOffset>
              </wp:positionH>
              <wp:positionV relativeFrom="paragraph">
                <wp:posOffset>17780</wp:posOffset>
              </wp:positionV>
              <wp:extent cx="0" cy="323850"/>
              <wp:effectExtent l="0" t="0" r="19050" b="19050"/>
              <wp:wrapNone/>
              <wp:docPr id="26" name="Conector re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C697E" id="Conector reto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.4pt" to="55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" strokecolor="#272727 [2749]"/>
          </w:pict>
        </mc:Fallback>
      </mc:AlternateContent>
    </w:r>
    <w:r w:rsidR="00640741" w:rsidRPr="002321D6">
      <w:rPr>
        <w:rFonts w:asciiTheme="minorHAnsi" w:eastAsia="Bookman Old Style" w:hAnsiTheme="minorHAnsi" w:cstheme="minorHAnsi"/>
        <w:b/>
        <w:color w:val="262626" w:themeColor="text1" w:themeTint="D9"/>
        <w:sz w:val="15"/>
        <w:szCs w:val="15"/>
      </w:rPr>
      <w:t>Paço Municipal</w:t>
    </w:r>
    <w:r w:rsidR="00640741" w:rsidRPr="002321D6">
      <w:rPr>
        <w:rFonts w:asciiTheme="minorHAnsi" w:eastAsia="Bookman Old Style" w:hAnsiTheme="minorHAnsi" w:cstheme="minorHAnsi"/>
        <w:color w:val="262626" w:themeColor="text1" w:themeTint="D9"/>
        <w:sz w:val="15"/>
        <w:szCs w:val="15"/>
      </w:rPr>
      <w:t xml:space="preserve"> - Avenida Tranquillo Giannini, 861</w:t>
    </w:r>
  </w:p>
  <w:p w14:paraId="201FE707" w14:textId="77777777" w:rsidR="00640741" w:rsidRPr="002321D6" w:rsidRDefault="00640741" w:rsidP="00640741">
    <w:pPr>
      <w:ind w:left="1191"/>
      <w:jc w:val="both"/>
      <w:rPr>
        <w:rFonts w:asciiTheme="minorHAnsi" w:eastAsia="Bookman Old Style" w:hAnsiTheme="minorHAnsi" w:cstheme="minorHAnsi"/>
        <w:color w:val="262626" w:themeColor="text1" w:themeTint="D9"/>
        <w:sz w:val="15"/>
        <w:szCs w:val="15"/>
      </w:rPr>
    </w:pPr>
    <w:r w:rsidRPr="002321D6">
      <w:rPr>
        <w:rFonts w:asciiTheme="minorHAnsi" w:eastAsia="Bookman Old Style" w:hAnsiTheme="minorHAnsi" w:cstheme="minorHAnsi"/>
        <w:color w:val="262626" w:themeColor="text1" w:themeTint="D9"/>
        <w:sz w:val="15"/>
        <w:szCs w:val="15"/>
      </w:rPr>
      <w:t>Distrito Industrial Santos Dumont - CEP nº 13329-600</w:t>
    </w:r>
  </w:p>
  <w:p w14:paraId="1C066F41" w14:textId="0651CF8B" w:rsidR="00640741" w:rsidRDefault="00640741" w:rsidP="00640741">
    <w:pPr>
      <w:ind w:left="1191"/>
      <w:jc w:val="both"/>
      <w:rPr>
        <w:rFonts w:asciiTheme="minorHAnsi" w:eastAsia="Bookman Old Style" w:hAnsiTheme="minorHAnsi" w:cstheme="minorHAnsi"/>
        <w:color w:val="0070C0"/>
        <w:sz w:val="15"/>
        <w:szCs w:val="15"/>
      </w:rPr>
    </w:pPr>
    <w:r w:rsidRPr="002321D6">
      <w:rPr>
        <w:rFonts w:asciiTheme="minorHAnsi" w:eastAsia="Bookman Old Style" w:hAnsiTheme="minorHAnsi" w:cstheme="minorHAnsi"/>
        <w:color w:val="262626" w:themeColor="text1" w:themeTint="D9"/>
        <w:sz w:val="15"/>
        <w:szCs w:val="15"/>
      </w:rPr>
      <w:t xml:space="preserve">(11) 4602-8500 - </w:t>
    </w:r>
    <w:hyperlink r:id="rId2" w:history="1">
      <w:r w:rsidRPr="003C22F9">
        <w:rPr>
          <w:rStyle w:val="Hyperlink"/>
          <w:rFonts w:asciiTheme="minorHAnsi" w:eastAsia="Bookman Old Style" w:hAnsiTheme="minorHAnsi" w:cstheme="minorHAnsi"/>
          <w:color w:val="1F497D" w:themeColor="text2"/>
          <w:sz w:val="15"/>
          <w:szCs w:val="15"/>
        </w:rPr>
        <w:t>www.salto.sp.gov.br</w:t>
      </w:r>
    </w:hyperlink>
  </w:p>
  <w:p w14:paraId="3DE6D2B4" w14:textId="77777777" w:rsidR="00640741" w:rsidRPr="003660D7" w:rsidRDefault="00640741" w:rsidP="00640741">
    <w:pPr>
      <w:jc w:val="both"/>
      <w:rPr>
        <w:rFonts w:asciiTheme="minorHAnsi" w:eastAsia="Bookman Old Style" w:hAnsiTheme="minorHAnsi" w:cstheme="minorHAnsi"/>
        <w:color w:val="0070C0"/>
        <w:sz w:val="15"/>
        <w:szCs w:val="15"/>
      </w:rPr>
    </w:pPr>
  </w:p>
  <w:p w14:paraId="5B2E15CF" w14:textId="77777777" w:rsidR="00640741" w:rsidRPr="006F7332" w:rsidRDefault="00640741" w:rsidP="00640741">
    <w:pPr>
      <w:pStyle w:val="Rodap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E1278E2" wp14:editId="25B483B8">
          <wp:simplePos x="0" y="0"/>
          <wp:positionH relativeFrom="margin">
            <wp:posOffset>3138805</wp:posOffset>
          </wp:positionH>
          <wp:positionV relativeFrom="margin">
            <wp:posOffset>10366375</wp:posOffset>
          </wp:positionV>
          <wp:extent cx="2607310" cy="1038225"/>
          <wp:effectExtent l="0" t="0" r="254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_ADM-Luis.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21"/>
                  <a:stretch/>
                </pic:blipFill>
                <pic:spPr bwMode="auto">
                  <a:xfrm>
                    <a:off x="0" y="0"/>
                    <a:ext cx="26073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85EF4" w14:textId="3FED1F08" w:rsidR="00CE2479" w:rsidRPr="00640741" w:rsidRDefault="00CE2479" w:rsidP="006407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A6FB" w14:textId="77777777" w:rsidR="00407F2D" w:rsidRDefault="00407F2D">
      <w:r>
        <w:separator/>
      </w:r>
    </w:p>
  </w:footnote>
  <w:footnote w:type="continuationSeparator" w:id="0">
    <w:p w14:paraId="33A44BF5" w14:textId="77777777" w:rsidR="00407F2D" w:rsidRDefault="0040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3B1A" w14:textId="2669A2BE" w:rsidR="00640741" w:rsidRDefault="003C22F9" w:rsidP="00A6607B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AF47B6" wp14:editId="237D70A7">
          <wp:simplePos x="0" y="0"/>
          <wp:positionH relativeFrom="column">
            <wp:posOffset>3064510</wp:posOffset>
          </wp:positionH>
          <wp:positionV relativeFrom="paragraph">
            <wp:posOffset>-223891</wp:posOffset>
          </wp:positionV>
          <wp:extent cx="2683843" cy="1086928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 NOVO ADM_2023.Lu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00"/>
                  <a:stretch/>
                </pic:blipFill>
                <pic:spPr bwMode="auto">
                  <a:xfrm>
                    <a:off x="0" y="0"/>
                    <a:ext cx="2683843" cy="108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AF5A6" w14:textId="77777777" w:rsidR="00640741" w:rsidRDefault="00640741" w:rsidP="00A6607B">
    <w:pPr>
      <w:pStyle w:val="Cabealho"/>
    </w:pPr>
  </w:p>
  <w:p w14:paraId="546EB692" w14:textId="77777777" w:rsidR="00640741" w:rsidRDefault="00640741" w:rsidP="00A6607B">
    <w:pPr>
      <w:pStyle w:val="Cabealho"/>
    </w:pPr>
  </w:p>
  <w:p w14:paraId="365EF401" w14:textId="61CD9212" w:rsidR="00640741" w:rsidRDefault="00640741" w:rsidP="00A6607B">
    <w:pPr>
      <w:pStyle w:val="Cabealho"/>
    </w:pPr>
  </w:p>
  <w:p w14:paraId="57468AF2" w14:textId="77777777" w:rsidR="003C22F9" w:rsidRDefault="003C22F9" w:rsidP="00A6607B">
    <w:pPr>
      <w:pStyle w:val="Cabealho"/>
    </w:pPr>
  </w:p>
  <w:p w14:paraId="73C39297" w14:textId="77777777" w:rsidR="00640741" w:rsidRDefault="00640741" w:rsidP="00A6607B">
    <w:pPr>
      <w:pStyle w:val="Cabealho"/>
    </w:pPr>
  </w:p>
  <w:p w14:paraId="1E5775AF" w14:textId="77777777" w:rsidR="003C22F9" w:rsidRPr="003C22F9" w:rsidRDefault="003C22F9" w:rsidP="00A6607B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3C6"/>
    <w:multiLevelType w:val="hybridMultilevel"/>
    <w:tmpl w:val="2626E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0DF1"/>
    <w:multiLevelType w:val="multilevel"/>
    <w:tmpl w:val="D6B68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E0771CA"/>
    <w:multiLevelType w:val="hybridMultilevel"/>
    <w:tmpl w:val="4480676E"/>
    <w:lvl w:ilvl="0" w:tplc="5B10F1E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364C6"/>
    <w:multiLevelType w:val="multilevel"/>
    <w:tmpl w:val="912E2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33852"/>
    <w:multiLevelType w:val="hybridMultilevel"/>
    <w:tmpl w:val="B380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74267">
    <w:abstractNumId w:val="3"/>
  </w:num>
  <w:num w:numId="2" w16cid:durableId="127019414">
    <w:abstractNumId w:val="1"/>
  </w:num>
  <w:num w:numId="3" w16cid:durableId="690302980">
    <w:abstractNumId w:val="0"/>
  </w:num>
  <w:num w:numId="4" w16cid:durableId="466355534">
    <w:abstractNumId w:val="2"/>
  </w:num>
  <w:num w:numId="5" w16cid:durableId="1194418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65"/>
    <w:rsid w:val="000D217D"/>
    <w:rsid w:val="000E7701"/>
    <w:rsid w:val="00200979"/>
    <w:rsid w:val="00233F96"/>
    <w:rsid w:val="00334785"/>
    <w:rsid w:val="00334846"/>
    <w:rsid w:val="00343903"/>
    <w:rsid w:val="003C22F9"/>
    <w:rsid w:val="00401232"/>
    <w:rsid w:val="00407F2D"/>
    <w:rsid w:val="0041281C"/>
    <w:rsid w:val="004255CB"/>
    <w:rsid w:val="00562B91"/>
    <w:rsid w:val="005F4047"/>
    <w:rsid w:val="00640741"/>
    <w:rsid w:val="00643DB2"/>
    <w:rsid w:val="006F7332"/>
    <w:rsid w:val="00714CAB"/>
    <w:rsid w:val="00732517"/>
    <w:rsid w:val="00743450"/>
    <w:rsid w:val="00755C07"/>
    <w:rsid w:val="00765C2D"/>
    <w:rsid w:val="00776F3C"/>
    <w:rsid w:val="00786B5A"/>
    <w:rsid w:val="007D2E25"/>
    <w:rsid w:val="007E6EB0"/>
    <w:rsid w:val="007F51AD"/>
    <w:rsid w:val="007F6B7A"/>
    <w:rsid w:val="00801A49"/>
    <w:rsid w:val="00803D71"/>
    <w:rsid w:val="0081359D"/>
    <w:rsid w:val="008341CD"/>
    <w:rsid w:val="0084265C"/>
    <w:rsid w:val="008B0EF0"/>
    <w:rsid w:val="0092241D"/>
    <w:rsid w:val="009466C8"/>
    <w:rsid w:val="009F51E3"/>
    <w:rsid w:val="00A6607B"/>
    <w:rsid w:val="00AF5B65"/>
    <w:rsid w:val="00C1155E"/>
    <w:rsid w:val="00C1549B"/>
    <w:rsid w:val="00C4454E"/>
    <w:rsid w:val="00C579A2"/>
    <w:rsid w:val="00C91ADE"/>
    <w:rsid w:val="00CA1A3B"/>
    <w:rsid w:val="00CE2479"/>
    <w:rsid w:val="00D5073E"/>
    <w:rsid w:val="00DB3DC6"/>
    <w:rsid w:val="00E73FEA"/>
    <w:rsid w:val="00EB5DBA"/>
    <w:rsid w:val="00F14410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93EAF"/>
  <w15:docId w15:val="{59681DB3-4F61-4465-A4E5-76115DC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line="256" w:lineRule="auto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56" w:lineRule="auto"/>
      <w:outlineLvl w:val="4"/>
    </w:pPr>
    <w:rPr>
      <w:rFonts w:ascii="Calibri" w:eastAsia="Calibri" w:hAnsi="Calibri" w:cs="Calibri"/>
      <w:color w:val="2F549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3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FEA"/>
  </w:style>
  <w:style w:type="paragraph" w:styleId="Rodap">
    <w:name w:val="footer"/>
    <w:basedOn w:val="Normal"/>
    <w:link w:val="RodapChar"/>
    <w:uiPriority w:val="99"/>
    <w:unhideWhenUsed/>
    <w:rsid w:val="00E73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FEA"/>
  </w:style>
  <w:style w:type="paragraph" w:styleId="PargrafodaLista">
    <w:name w:val="List Paragraph"/>
    <w:basedOn w:val="Normal"/>
    <w:uiPriority w:val="34"/>
    <w:qFormat/>
    <w:rsid w:val="00233F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3D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B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F7332"/>
    <w:rPr>
      <w:color w:val="0000FF"/>
      <w:u w:val="single"/>
    </w:rPr>
  </w:style>
  <w:style w:type="table" w:styleId="SombreamentoClaro-nfase1">
    <w:name w:val="Light Shading Accent 1"/>
    <w:basedOn w:val="Tabelanormal"/>
    <w:uiPriority w:val="60"/>
    <w:rsid w:val="00801A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39"/>
    <w:rsid w:val="003C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C115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15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32517"/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732517"/>
    <w:rPr>
      <w:rFonts w:ascii="Calibri" w:eastAsia="Calibri" w:hAnsi="Calibri" w:cs="Calibri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alto.sp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wMp9Bhej91/kRbILTjW08jl1A==">CgMxLjA4AHIhMWtYYTBCV2g4ZnM2OVF3RlF4UFVfaEJXS2pwVXExajlZ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Campos</cp:lastModifiedBy>
  <cp:revision>6</cp:revision>
  <cp:lastPrinted>2024-01-10T19:41:00Z</cp:lastPrinted>
  <dcterms:created xsi:type="dcterms:W3CDTF">2024-01-10T19:37:00Z</dcterms:created>
  <dcterms:modified xsi:type="dcterms:W3CDTF">2024-01-10T19:41:00Z</dcterms:modified>
</cp:coreProperties>
</file>