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5E89" w14:textId="77777777" w:rsidR="003653FA" w:rsidRDefault="003653FA" w:rsidP="003653F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>
        <w:object w:dxaOrig="5064" w:dyaOrig="1737" w14:anchorId="3FF5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9362249" r:id="rId5"/>
        </w:object>
      </w:r>
    </w:p>
    <w:p w14:paraId="63B35BB3" w14:textId="77777777" w:rsidR="003653FA" w:rsidRDefault="003653FA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72D1C920" w14:textId="1E431B66" w:rsidR="00735780" w:rsidRDefault="00735780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ATA DA REUNIÃO ORDINÁRIA </w:t>
      </w:r>
      <w:r w:rsidR="003653FA">
        <w:rPr>
          <w:rStyle w:val="normaltextrun"/>
          <w:rFonts w:ascii="Arial" w:hAnsi="Arial" w:cs="Arial"/>
        </w:rPr>
        <w:t>D</w:t>
      </w:r>
      <w:r>
        <w:rPr>
          <w:rStyle w:val="normaltextrun"/>
          <w:rFonts w:ascii="Arial" w:hAnsi="Arial" w:cs="Arial"/>
        </w:rPr>
        <w:t>O CONSELHO MUNICIPAL DE EDUCAÇÃO</w:t>
      </w:r>
      <w:r>
        <w:rPr>
          <w:rStyle w:val="eop"/>
          <w:rFonts w:ascii="Arial" w:hAnsi="Arial" w:cs="Arial"/>
        </w:rPr>
        <w:t> </w:t>
      </w:r>
    </w:p>
    <w:p w14:paraId="751DCE6D" w14:textId="77777777" w:rsidR="003653FA" w:rsidRDefault="003653FA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47F3F758" w14:textId="7F458CC3" w:rsidR="00D341D1" w:rsidRDefault="00735780" w:rsidP="00D341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Ata da reunião realizada </w:t>
      </w:r>
      <w:r w:rsidR="003653FA">
        <w:rPr>
          <w:rStyle w:val="normaltextrun"/>
          <w:rFonts w:ascii="Arial" w:hAnsi="Arial" w:cs="Arial"/>
        </w:rPr>
        <w:t>aos</w:t>
      </w:r>
      <w:r>
        <w:rPr>
          <w:rStyle w:val="normaltextrun"/>
          <w:rFonts w:ascii="Arial" w:hAnsi="Arial" w:cs="Arial"/>
        </w:rPr>
        <w:t> </w:t>
      </w:r>
      <w:r w:rsidR="0025366F">
        <w:rPr>
          <w:rStyle w:val="normaltextrun"/>
          <w:rFonts w:ascii="Arial" w:hAnsi="Arial" w:cs="Arial"/>
        </w:rPr>
        <w:t>vinte e quatro</w:t>
      </w:r>
      <w:r>
        <w:rPr>
          <w:rStyle w:val="normaltextrun"/>
          <w:rFonts w:ascii="Arial" w:hAnsi="Arial" w:cs="Arial"/>
        </w:rPr>
        <w:t> dias do mês de </w:t>
      </w:r>
      <w:r w:rsidR="00120F49">
        <w:rPr>
          <w:rStyle w:val="normaltextrun"/>
          <w:rFonts w:ascii="Arial" w:hAnsi="Arial" w:cs="Arial"/>
        </w:rPr>
        <w:t>novembro</w:t>
      </w:r>
      <w:r w:rsidR="003653FA">
        <w:rPr>
          <w:rStyle w:val="normaltextrun"/>
          <w:rFonts w:ascii="Arial" w:hAnsi="Arial" w:cs="Arial"/>
        </w:rPr>
        <w:t xml:space="preserve"> do</w:t>
      </w:r>
      <w:r>
        <w:rPr>
          <w:rStyle w:val="normaltextrun"/>
          <w:rFonts w:ascii="Arial" w:hAnsi="Arial" w:cs="Arial"/>
        </w:rPr>
        <w:t xml:space="preserve"> ano de dois mil e vinte e um, convocação ordinária da senhora Presidente do CONSELHO MUNICIPAL DE EDUCAÇÃO, na sala </w:t>
      </w:r>
      <w:r w:rsidR="0025366F">
        <w:rPr>
          <w:rStyle w:val="normaltextrun"/>
          <w:rFonts w:ascii="Arial" w:hAnsi="Arial" w:cs="Arial"/>
        </w:rPr>
        <w:t>Paulo Freire</w:t>
      </w:r>
      <w:r>
        <w:rPr>
          <w:rStyle w:val="normaltextrun"/>
          <w:rFonts w:ascii="Arial" w:hAnsi="Arial" w:cs="Arial"/>
        </w:rPr>
        <w:t>, sita à avenida Rua Prudente de Moraes, 580 Salto- SP.</w:t>
      </w:r>
      <w:r w:rsidR="0025366F">
        <w:rPr>
          <w:rStyle w:val="normaltextrun"/>
          <w:rFonts w:ascii="Arial" w:hAnsi="Arial" w:cs="Arial"/>
        </w:rPr>
        <w:t xml:space="preserve"> A reunião será conduzida pelo</w:t>
      </w:r>
      <w:r>
        <w:rPr>
          <w:rStyle w:val="normaltextrun"/>
          <w:rFonts w:ascii="Arial" w:hAnsi="Arial" w:cs="Arial"/>
        </w:rPr>
        <w:t xml:space="preserve"> senhor </w:t>
      </w:r>
      <w:r w:rsidR="0025366F">
        <w:rPr>
          <w:rStyle w:val="normaltextrun"/>
          <w:rFonts w:ascii="Arial" w:hAnsi="Arial" w:cs="Arial"/>
        </w:rPr>
        <w:t>Vice-</w:t>
      </w:r>
      <w:r>
        <w:rPr>
          <w:rStyle w:val="normaltextrun"/>
          <w:rFonts w:ascii="Arial" w:hAnsi="Arial" w:cs="Arial"/>
        </w:rPr>
        <w:t>Presidente</w:t>
      </w:r>
      <w:r w:rsidR="0025366F">
        <w:rPr>
          <w:rStyle w:val="normaltextrun"/>
          <w:rFonts w:ascii="Arial" w:hAnsi="Arial" w:cs="Arial"/>
        </w:rPr>
        <w:t xml:space="preserve"> Marcos Aurélio Rachid Batalha com o apoio do Secretário </w:t>
      </w:r>
      <w:r w:rsidR="0025366F" w:rsidRPr="0025366F">
        <w:rPr>
          <w:rStyle w:val="normaltextrun"/>
          <w:rFonts w:ascii="Arial" w:hAnsi="Arial" w:cs="Arial"/>
        </w:rPr>
        <w:t>Rodrigo Lucas de Oliveira</w:t>
      </w:r>
      <w:r>
        <w:rPr>
          <w:rStyle w:val="normaltextrun"/>
          <w:rFonts w:ascii="Arial" w:hAnsi="Arial" w:cs="Arial"/>
        </w:rPr>
        <w:t>.</w:t>
      </w:r>
      <w:r w:rsidR="0025366F">
        <w:rPr>
          <w:rStyle w:val="normaltextrun"/>
          <w:rFonts w:ascii="Arial" w:hAnsi="Arial" w:cs="Arial"/>
        </w:rPr>
        <w:t xml:space="preserve"> A Sra. Presidente </w:t>
      </w:r>
      <w:proofErr w:type="spellStart"/>
      <w:r w:rsidR="0025366F">
        <w:rPr>
          <w:rStyle w:val="normaltextrun"/>
          <w:rFonts w:ascii="Arial" w:hAnsi="Arial" w:cs="Arial"/>
        </w:rPr>
        <w:t>Evelize</w:t>
      </w:r>
      <w:proofErr w:type="spellEnd"/>
      <w:r w:rsidR="0025366F">
        <w:rPr>
          <w:rStyle w:val="normaltextrun"/>
          <w:rFonts w:ascii="Arial" w:hAnsi="Arial" w:cs="Arial"/>
        </w:rPr>
        <w:t xml:space="preserve"> Assunta Padovani, justificou sua ausência. Está acompanhando a aplicação da Prova SAEB na rede Estadual. A conselheira Rita Tancredo explanou sobre o ofício que recebeu da Diretoria Regional de Ensino, informando o número de alunos da região noroeste distribuídos nas unidades da rede estadual. Também, recebeu ofício do CEMUS V com o número de vagas, salas e quantidade de alunos por metragem. O CEMUS VIII encaminhou apenas o número de alunos por metragem bem genérico sem detalhamento. A próxima reunião da Câmara Técnica do Ensino Fundamental II, irá definir as datas de visitas nas unidades escolares. Em breve a Coordenadora Rita Tancredo vai enviar o cronograma para o Secretário Rodrigo agendar o carro. A mesma Conselheira foi convidada pela Diretoria Regional de Ensino a dar uma palestra </w:t>
      </w:r>
      <w:r w:rsidR="008F0BE0">
        <w:rPr>
          <w:rStyle w:val="normaltextrun"/>
          <w:rFonts w:ascii="Arial" w:hAnsi="Arial" w:cs="Arial"/>
        </w:rPr>
        <w:t xml:space="preserve">na Semana da Consciência Negra. Foi aprovado pelos presentes a realização de apenas uma reunião do CME no mês de dezembro sendo combinado o dia 15. Após a reunião ficou acertada que a confraternização será na Pizzaria La </w:t>
      </w:r>
      <w:proofErr w:type="spellStart"/>
      <w:r w:rsidR="008F0BE0">
        <w:rPr>
          <w:rStyle w:val="normaltextrun"/>
          <w:rFonts w:ascii="Arial" w:hAnsi="Arial" w:cs="Arial"/>
        </w:rPr>
        <w:t>Famiglia</w:t>
      </w:r>
      <w:proofErr w:type="spellEnd"/>
      <w:r w:rsidR="008F0BE0">
        <w:rPr>
          <w:rStyle w:val="normaltextrun"/>
          <w:rFonts w:ascii="Arial" w:hAnsi="Arial" w:cs="Arial"/>
        </w:rPr>
        <w:t xml:space="preserve">. Sobre o ofício da </w:t>
      </w:r>
      <w:proofErr w:type="spellStart"/>
      <w:r w:rsidR="008F0BE0">
        <w:rPr>
          <w:rStyle w:val="normaltextrun"/>
          <w:rFonts w:ascii="Arial" w:hAnsi="Arial" w:cs="Arial"/>
        </w:rPr>
        <w:t>Uncme</w:t>
      </w:r>
      <w:proofErr w:type="spellEnd"/>
      <w:r w:rsidR="008F0BE0">
        <w:rPr>
          <w:rStyle w:val="normaltextrun"/>
          <w:rFonts w:ascii="Arial" w:hAnsi="Arial" w:cs="Arial"/>
        </w:rPr>
        <w:t xml:space="preserve"> que explana a Lei 2655/2005, o Conselheiro Rodrigo vai conversar com a professora Lenira que está responsável pela parte jurídica da SEME. A Conferência segue até o dia 06/12 e a plenário geral dia 16/12. Está havendo pouca participação. Rodrigo comenta que foi realizada divulgação e encaminhado a todas as unidades de Salto. Em 2022, haverá mais tempo de organização, visto que foi necessário a realização esse ano por pressão do Fórum Nacional de Educação. O Conselheiro Marcos solicitou a presença de um </w:t>
      </w:r>
      <w:r w:rsidR="008F0BE0">
        <w:rPr>
          <w:rStyle w:val="normaltextrun"/>
          <w:rFonts w:ascii="Arial" w:hAnsi="Arial" w:cs="Arial"/>
        </w:rPr>
        <w:lastRenderedPageBreak/>
        <w:t>representante da D.E. para explicar a organização dos Conselhos Estaduais</w:t>
      </w:r>
      <w:r w:rsidR="00601821">
        <w:rPr>
          <w:rStyle w:val="normaltextrun"/>
          <w:rFonts w:ascii="Arial" w:hAnsi="Arial" w:cs="Arial"/>
        </w:rPr>
        <w:t>. Não foi enviado representante. Marcos percebe que a dirigente não tem atenção com este CME. A Conselheira Rita Tancredo deu a sugestão de enviar um ofício a D.E. solicitando a presença de um supervisor e prestar informações. Marcos ressalta que as escolas municipais não têm um articulador da importância dos conselhos escolares. A Conselheira Lúcia explicou como funciona na escola, onde trabalha e é padrão em todas as unidades da rede estadual. Existem três tipos de conselho escolar o executivo, fiscal e deliberativo</w:t>
      </w:r>
      <w:r w:rsidR="0008219B">
        <w:rPr>
          <w:rStyle w:val="normaltextrun"/>
          <w:rFonts w:ascii="Arial" w:hAnsi="Arial" w:cs="Arial"/>
        </w:rPr>
        <w:t xml:space="preserve">. O mais importante é o deliberativo, porém as pessoas podem ser as mesmas nos três. São eles que compõem a APM. A Conselheira Mary Ellen sempre participou da reunião de pais e nunca foi convidada a participar. A divulgação seja na rede municipal ou estadual é muito falha. Só entrou como conselheira no CME, porque conseguiu ajuda do Conselheiro Rodrigo e </w:t>
      </w:r>
      <w:proofErr w:type="spellStart"/>
      <w:r w:rsidR="0008219B">
        <w:rPr>
          <w:rStyle w:val="normaltextrun"/>
          <w:rFonts w:ascii="Arial" w:hAnsi="Arial" w:cs="Arial"/>
        </w:rPr>
        <w:t>Evelize</w:t>
      </w:r>
      <w:proofErr w:type="spellEnd"/>
      <w:r w:rsidR="0008219B">
        <w:rPr>
          <w:rStyle w:val="normaltextrun"/>
          <w:rFonts w:ascii="Arial" w:hAnsi="Arial" w:cs="Arial"/>
        </w:rPr>
        <w:t xml:space="preserve">. O atendimento dos colaboradores da escola Tancredo foi péssimo quando solicitou o ofício de indicação. O Conselheiro Marcos foi impedido de entrar na reunião do Conselho da escola estadual </w:t>
      </w:r>
      <w:proofErr w:type="spellStart"/>
      <w:r w:rsidR="0008219B">
        <w:rPr>
          <w:rStyle w:val="normaltextrun"/>
          <w:rFonts w:ascii="Arial" w:hAnsi="Arial" w:cs="Arial"/>
        </w:rPr>
        <w:t>Acylino</w:t>
      </w:r>
      <w:proofErr w:type="spellEnd"/>
      <w:r w:rsidR="0008219B">
        <w:rPr>
          <w:rStyle w:val="normaltextrun"/>
          <w:rFonts w:ascii="Arial" w:hAnsi="Arial" w:cs="Arial"/>
        </w:rPr>
        <w:t xml:space="preserve"> do Amaral Gurgel</w:t>
      </w:r>
      <w:r w:rsidR="004939C7">
        <w:rPr>
          <w:rStyle w:val="normaltextrun"/>
          <w:rFonts w:ascii="Arial" w:hAnsi="Arial" w:cs="Arial"/>
        </w:rPr>
        <w:t>. Rita Tancredo lembrou do curso de capacitação para Conselheiros Escolares, pelo instituto Paulo Freire em 2011. Marcos reforça que os pais, professores e toda a comunidade deve se preocupar com a unidade escolar. Rita Tancredo comenta que se na escola municipal, não tiver retorno da gestão, tem que vir procurar o Supervisor de Ensino na SEME. O conselheiro Rodrigo comentou como funcionava o conselho de escola na unidade, onde lecionava. E muitos conselhos de escola não funcionam por falta de interesse de</w:t>
      </w:r>
      <w:r w:rsidR="00985360">
        <w:rPr>
          <w:rStyle w:val="normaltextrun"/>
          <w:rFonts w:ascii="Arial" w:hAnsi="Arial" w:cs="Arial"/>
        </w:rPr>
        <w:t xml:space="preserve"> entender porque está ali. Para os gestores não generalizando, isso é ótimo, pois não dão trabalho. A câmara técnica da rede protetiva e inclusiva quer ficar responsável por assessorar e ajudar os conselhos de escolas da rede municipal e sua real função dentro da unidade escolar, além de apresentar as prerrogativas do CME, assim como a lei municipal nº3895/2021 que dispõe Políticas públicas da primeira infância seguindo o regimento interno do CME. A Conselheira Elaine </w:t>
      </w:r>
      <w:proofErr w:type="spellStart"/>
      <w:r w:rsidR="00985360">
        <w:rPr>
          <w:rStyle w:val="normaltextrun"/>
          <w:rFonts w:ascii="Arial" w:hAnsi="Arial" w:cs="Arial"/>
        </w:rPr>
        <w:t>Ziburis</w:t>
      </w:r>
      <w:proofErr w:type="spellEnd"/>
      <w:r w:rsidR="00985360">
        <w:rPr>
          <w:rStyle w:val="normaltextrun"/>
          <w:rFonts w:ascii="Arial" w:hAnsi="Arial" w:cs="Arial"/>
        </w:rPr>
        <w:t xml:space="preserve"> e Eliane </w:t>
      </w:r>
      <w:proofErr w:type="spellStart"/>
      <w:r w:rsidR="00985360">
        <w:rPr>
          <w:rStyle w:val="normaltextrun"/>
          <w:rFonts w:ascii="Arial" w:hAnsi="Arial" w:cs="Arial"/>
        </w:rPr>
        <w:t>Carrijo</w:t>
      </w:r>
      <w:proofErr w:type="spellEnd"/>
      <w:r w:rsidR="00985360">
        <w:rPr>
          <w:rStyle w:val="normaltextrun"/>
          <w:rFonts w:ascii="Arial" w:hAnsi="Arial" w:cs="Arial"/>
        </w:rPr>
        <w:t xml:space="preserve"> fizeram críticas sobre a falta de </w:t>
      </w:r>
      <w:r w:rsidR="00866F3D">
        <w:rPr>
          <w:rStyle w:val="normaltextrun"/>
          <w:rFonts w:ascii="Arial" w:hAnsi="Arial" w:cs="Arial"/>
        </w:rPr>
        <w:t>divulgação dessa lei, pois não estavam sabendo</w:t>
      </w:r>
      <w:r w:rsidR="000D0705">
        <w:rPr>
          <w:rStyle w:val="normaltextrun"/>
          <w:rFonts w:ascii="Arial" w:hAnsi="Arial" w:cs="Arial"/>
        </w:rPr>
        <w:t>, aliás o CME</w:t>
      </w:r>
      <w:r w:rsidR="00866F3D">
        <w:rPr>
          <w:rStyle w:val="normaltextrun"/>
          <w:rFonts w:ascii="Arial" w:hAnsi="Arial" w:cs="Arial"/>
        </w:rPr>
        <w:t xml:space="preserve">. E as duas aproveitaram a fala pela falta de divulgação das ações da educação. Deveria haver um site próprio. Mary Ellen disse que já conversou com a secretária Anna Noronha e mesma fala que não pode separação das secretarias e devem ser concentradas apenas no site da prefeitura. Rodrigo deu uma sugestão ao </w:t>
      </w:r>
      <w:r w:rsidR="00866F3D">
        <w:rPr>
          <w:rStyle w:val="normaltextrun"/>
          <w:rFonts w:ascii="Arial" w:hAnsi="Arial" w:cs="Arial"/>
        </w:rPr>
        <w:lastRenderedPageBreak/>
        <w:t>Conselheiro Marcos. Esperar a reunião do dia 15/12 e conversar com a Secretária Anna sobre essas duas demandas</w:t>
      </w:r>
      <w:r w:rsidR="001A7B1C">
        <w:rPr>
          <w:rStyle w:val="normaltextrun"/>
          <w:rFonts w:ascii="Arial" w:hAnsi="Arial" w:cs="Arial"/>
        </w:rPr>
        <w:t>. Marcos concordou. O mesmo entregou um ofício solicitando a prestação de contas das entidades do termo de colaboração. Rodrigo irá conversar no setor administrativo. O parecer 16/2021 foi importante, más para 2022 e 2021 precisa ser concluído essa etapa.</w:t>
      </w:r>
      <w:r w:rsidR="000D0705">
        <w:rPr>
          <w:rStyle w:val="normaltextrun"/>
          <w:rFonts w:ascii="Arial" w:hAnsi="Arial" w:cs="Arial"/>
        </w:rPr>
        <w:t xml:space="preserve"> A conselheira Mary Ellen fez uma crítica, o parecer 16/2021 ficou uma semana no grupo do CME (watts) ela foi a única que se manifestou e no momento não adianta querer mudar.</w:t>
      </w:r>
      <w:r w:rsidR="001A7B1C">
        <w:rPr>
          <w:rStyle w:val="normaltextrun"/>
          <w:rFonts w:ascii="Arial" w:hAnsi="Arial" w:cs="Arial"/>
        </w:rPr>
        <w:t xml:space="preserve"> Houve duas cobranças por parte de alguns conselheiros, a presença de um representante da SEME e um secretário executivo que fique a disposição na SEME, para os três conselhos que a compõem. Rodrigo disse que a Secretária de Educação está em Atibaia num congresso. E quanto a Secretaria Executiva ele já está nesse cargo e garante o atendimento, más o conselheiro Marcos e a Conselheira Rita Tancredo não concordam, pois, o Rodrigo deve estar à disposição dos três conselhos exclusivamente. Rodrigo não concorda, más respeita a opinião. </w:t>
      </w:r>
      <w:r w:rsidR="00D341D1">
        <w:rPr>
          <w:rStyle w:val="normaltextrun"/>
          <w:rFonts w:ascii="Arial" w:hAnsi="Arial" w:cs="Arial"/>
        </w:rPr>
        <w:t xml:space="preserve">Nada mais. Encerrou-se a presente. </w:t>
      </w:r>
      <w:r w:rsidR="00D341D1">
        <w:rPr>
          <w:rStyle w:val="normaltextrun"/>
          <w:rFonts w:ascii="Arial" w:hAnsi="Arial" w:cs="Arial"/>
          <w:shd w:val="clear" w:color="auto" w:fill="FFFFFF"/>
        </w:rPr>
        <w:t>Eu (a) Rodrigo Lucas de Oliveira, secretário digitei a presente ata a qual será lida e assinada por todos.</w:t>
      </w:r>
      <w:r w:rsidR="00D341D1">
        <w:rPr>
          <w:rStyle w:val="eop"/>
          <w:rFonts w:ascii="Arial" w:hAnsi="Arial" w:cs="Arial"/>
        </w:rPr>
        <w:t> </w:t>
      </w:r>
    </w:p>
    <w:p w14:paraId="55F3E08A" w14:textId="4A065545" w:rsidR="00D341D1" w:rsidRDefault="00D341D1" w:rsidP="00D341D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object w:dxaOrig="5064" w:dyaOrig="1737" w14:anchorId="55341494">
          <v:shape id="_x0000_i1026" type="#_x0000_t75" style="width:208.5pt;height:1in" o:ole="">
            <v:imagedata r:id="rId4" o:title=""/>
          </v:shape>
          <o:OLEObject Type="Embed" ProgID="CorelDraw.Graphic.20" ShapeID="_x0000_i1026" DrawAspect="Content" ObjectID="_1699362250" r:id="rId6"/>
        </w:object>
      </w:r>
    </w:p>
    <w:p w14:paraId="37D5AB95" w14:textId="412EAC80" w:rsidR="00D341D1" w:rsidRDefault="001A7B1C" w:rsidP="00D341D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D341D1" w:rsidRPr="00735275">
        <w:rPr>
          <w:rFonts w:ascii="Arial" w:hAnsi="Arial" w:cs="Arial"/>
        </w:rPr>
        <w:t>/1</w:t>
      </w:r>
      <w:r w:rsidR="00D341D1">
        <w:rPr>
          <w:rFonts w:ascii="Arial" w:hAnsi="Arial" w:cs="Arial"/>
        </w:rPr>
        <w:t>1</w:t>
      </w:r>
      <w:r w:rsidR="00D341D1" w:rsidRPr="00735275">
        <w:rPr>
          <w:rFonts w:ascii="Arial" w:hAnsi="Arial" w:cs="Arial"/>
        </w:rPr>
        <w:t>/2021</w:t>
      </w:r>
    </w:p>
    <w:p w14:paraId="172C4636" w14:textId="188E3EDB" w:rsidR="00813163" w:rsidRDefault="00813163" w:rsidP="00D341D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</w:p>
    <w:p w14:paraId="3F77420F" w14:textId="07FA0340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Aurélio Rachid Batalha (Vice-</w:t>
      </w:r>
      <w:proofErr w:type="gramStart"/>
      <w:r>
        <w:rPr>
          <w:rFonts w:ascii="Arial" w:hAnsi="Arial" w:cs="Arial"/>
          <w:sz w:val="24"/>
          <w:szCs w:val="24"/>
        </w:rPr>
        <w:t>Presidente)_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 </w:t>
      </w:r>
    </w:p>
    <w:p w14:paraId="5D2E1682" w14:textId="77777777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950B6">
        <w:rPr>
          <w:rFonts w:ascii="Arial" w:hAnsi="Arial" w:cs="Arial"/>
          <w:sz w:val="24"/>
          <w:szCs w:val="24"/>
        </w:rPr>
        <w:t>Rodrigo Lucas de Oliveira</w:t>
      </w:r>
      <w:r>
        <w:rPr>
          <w:rFonts w:ascii="Arial" w:hAnsi="Arial" w:cs="Arial"/>
          <w:sz w:val="24"/>
          <w:szCs w:val="24"/>
        </w:rPr>
        <w:t xml:space="preserve"> (Secretário)_________________________________</w:t>
      </w:r>
    </w:p>
    <w:p w14:paraId="5F491D46" w14:textId="22DC5384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Caio César </w:t>
      </w:r>
      <w:proofErr w:type="spellStart"/>
      <w:r>
        <w:rPr>
          <w:rFonts w:ascii="Arial" w:hAnsi="Arial" w:cs="Arial"/>
          <w:sz w:val="24"/>
          <w:szCs w:val="24"/>
        </w:rPr>
        <w:t>Adário</w:t>
      </w:r>
      <w:proofErr w:type="spellEnd"/>
      <w:r>
        <w:rPr>
          <w:rFonts w:ascii="Arial" w:hAnsi="Arial" w:cs="Arial"/>
          <w:sz w:val="24"/>
          <w:szCs w:val="24"/>
        </w:rPr>
        <w:t xml:space="preserve"> Moreira__________________________________________</w:t>
      </w:r>
    </w:p>
    <w:p w14:paraId="12F4E4C4" w14:textId="77777777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Lourenço Pereira </w:t>
      </w:r>
      <w:proofErr w:type="spellStart"/>
      <w:r>
        <w:rPr>
          <w:rFonts w:ascii="Arial" w:hAnsi="Arial" w:cs="Arial"/>
          <w:sz w:val="24"/>
          <w:szCs w:val="24"/>
        </w:rPr>
        <w:t>Ziburis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</w:t>
      </w:r>
    </w:p>
    <w:p w14:paraId="57F900FA" w14:textId="77777777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Eliane Carrijo City Vasconcellos_____________________________________</w:t>
      </w:r>
    </w:p>
    <w:p w14:paraId="514DA42B" w14:textId="1C83C8D6" w:rsidR="00D93F4B" w:rsidRDefault="00D93F4B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 Helena </w:t>
      </w:r>
      <w:proofErr w:type="spellStart"/>
      <w:r>
        <w:rPr>
          <w:rFonts w:ascii="Arial" w:hAnsi="Arial" w:cs="Arial"/>
          <w:sz w:val="24"/>
          <w:szCs w:val="24"/>
        </w:rPr>
        <w:t>Orteiro</w:t>
      </w:r>
      <w:proofErr w:type="spellEnd"/>
      <w:r>
        <w:rPr>
          <w:rFonts w:ascii="Arial" w:hAnsi="Arial" w:cs="Arial"/>
          <w:sz w:val="24"/>
          <w:szCs w:val="24"/>
        </w:rPr>
        <w:t xml:space="preserve"> Pereira Pinto____________________________________</w:t>
      </w:r>
    </w:p>
    <w:p w14:paraId="6698E6F9" w14:textId="77777777" w:rsidR="00D341D1" w:rsidRDefault="00D341D1" w:rsidP="00D341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Ellen Aparecida de Almeida Gonçalves da Silva_____________________</w:t>
      </w:r>
    </w:p>
    <w:p w14:paraId="7013BAE4" w14:textId="2A360A8E" w:rsidR="00735275" w:rsidRDefault="00D93F4B" w:rsidP="000D0705">
      <w:pPr>
        <w:spacing w:after="0" w:line="480" w:lineRule="auto"/>
      </w:pPr>
      <w:r>
        <w:rPr>
          <w:rFonts w:ascii="Arial" w:hAnsi="Arial" w:cs="Arial"/>
          <w:sz w:val="24"/>
          <w:szCs w:val="24"/>
        </w:rPr>
        <w:t>Rita de Cássia da Silva Tancredo____________________________________</w:t>
      </w:r>
      <w:bookmarkStart w:id="0" w:name="_GoBack"/>
      <w:bookmarkEnd w:id="0"/>
    </w:p>
    <w:sectPr w:rsidR="00735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0"/>
    <w:rsid w:val="0008219B"/>
    <w:rsid w:val="000D0705"/>
    <w:rsid w:val="00120F49"/>
    <w:rsid w:val="001A7B1C"/>
    <w:rsid w:val="0025366F"/>
    <w:rsid w:val="003653FA"/>
    <w:rsid w:val="003D0FB3"/>
    <w:rsid w:val="004939C7"/>
    <w:rsid w:val="00601821"/>
    <w:rsid w:val="007119C0"/>
    <w:rsid w:val="00735275"/>
    <w:rsid w:val="00735780"/>
    <w:rsid w:val="00813163"/>
    <w:rsid w:val="00866F3D"/>
    <w:rsid w:val="008B7075"/>
    <w:rsid w:val="008F0BE0"/>
    <w:rsid w:val="00985360"/>
    <w:rsid w:val="00990486"/>
    <w:rsid w:val="00A162DA"/>
    <w:rsid w:val="00AE0200"/>
    <w:rsid w:val="00BC452A"/>
    <w:rsid w:val="00C75968"/>
    <w:rsid w:val="00D341D1"/>
    <w:rsid w:val="00D93F4B"/>
    <w:rsid w:val="00DA54FB"/>
    <w:rsid w:val="00DE3752"/>
    <w:rsid w:val="00F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0EF6F9"/>
  <w15:chartTrackingRefBased/>
  <w15:docId w15:val="{4409A4ED-2104-4CB9-841C-CA466C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5780"/>
  </w:style>
  <w:style w:type="character" w:customStyle="1" w:styleId="eop">
    <w:name w:val="eop"/>
    <w:basedOn w:val="Fontepargpadro"/>
    <w:rsid w:val="0073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 Assunta Padovani Monteiro</dc:creator>
  <cp:keywords/>
  <dc:description/>
  <cp:lastModifiedBy>Rodrigo Lucas de Oliveira</cp:lastModifiedBy>
  <cp:revision>4</cp:revision>
  <dcterms:created xsi:type="dcterms:W3CDTF">2021-11-25T18:43:00Z</dcterms:created>
  <dcterms:modified xsi:type="dcterms:W3CDTF">2021-11-25T19:18:00Z</dcterms:modified>
</cp:coreProperties>
</file>