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9275493" r:id="rId5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2D1C920" w14:textId="030A09D0" w:rsidR="00735780" w:rsidRDefault="00735780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ATA DA REUNIÃO </w:t>
      </w:r>
      <w:r w:rsidR="00FF6506">
        <w:rPr>
          <w:rStyle w:val="normaltextrun"/>
          <w:rFonts w:ascii="Arial" w:hAnsi="Arial" w:cs="Arial"/>
        </w:rPr>
        <w:t>EXTRA</w:t>
      </w:r>
      <w:r>
        <w:rPr>
          <w:rStyle w:val="normaltextrun"/>
          <w:rFonts w:ascii="Arial" w:hAnsi="Arial" w:cs="Arial"/>
        </w:rPr>
        <w:t xml:space="preserve">ORDINÁRIA </w:t>
      </w:r>
      <w:r w:rsidR="003653FA">
        <w:rPr>
          <w:rStyle w:val="normaltextrun"/>
          <w:rFonts w:ascii="Arial" w:hAnsi="Arial" w:cs="Arial"/>
        </w:rPr>
        <w:t>D</w:t>
      </w:r>
      <w:r>
        <w:rPr>
          <w:rStyle w:val="normaltextrun"/>
          <w:rFonts w:ascii="Arial" w:hAnsi="Arial" w:cs="Arial"/>
        </w:rPr>
        <w:t>O CONSELHO MUNICIPAL DE EDUCAÇÃO</w:t>
      </w:r>
      <w:r>
        <w:rPr>
          <w:rStyle w:val="eop"/>
          <w:rFonts w:ascii="Arial" w:hAnsi="Arial" w:cs="Arial"/>
        </w:rPr>
        <w:t> </w:t>
      </w:r>
    </w:p>
    <w:p w14:paraId="751DCE6D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13852AE7" w14:textId="6C737071" w:rsidR="00D93F4B" w:rsidRDefault="00735780" w:rsidP="00D93F4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Ata da reunião realizada </w:t>
      </w:r>
      <w:r w:rsidR="003653FA">
        <w:rPr>
          <w:rStyle w:val="normaltextrun"/>
          <w:rFonts w:ascii="Arial" w:hAnsi="Arial" w:cs="Arial"/>
        </w:rPr>
        <w:t>aos</w:t>
      </w:r>
      <w:r>
        <w:rPr>
          <w:rStyle w:val="normaltextrun"/>
          <w:rFonts w:ascii="Arial" w:hAnsi="Arial" w:cs="Arial"/>
        </w:rPr>
        <w:t> </w:t>
      </w:r>
      <w:r w:rsidR="00120F49">
        <w:rPr>
          <w:rStyle w:val="normaltextrun"/>
          <w:rFonts w:ascii="Arial" w:hAnsi="Arial" w:cs="Arial"/>
        </w:rPr>
        <w:t>nove</w:t>
      </w:r>
      <w:r>
        <w:rPr>
          <w:rStyle w:val="normaltextrun"/>
          <w:rFonts w:ascii="Arial" w:hAnsi="Arial" w:cs="Arial"/>
        </w:rPr>
        <w:t> dias do mês de </w:t>
      </w:r>
      <w:r w:rsidR="00120F49">
        <w:rPr>
          <w:rStyle w:val="normaltextrun"/>
          <w:rFonts w:ascii="Arial" w:hAnsi="Arial" w:cs="Arial"/>
        </w:rPr>
        <w:t>novembro</w:t>
      </w:r>
      <w:r w:rsidR="003653FA">
        <w:rPr>
          <w:rStyle w:val="normaltextrun"/>
          <w:rFonts w:ascii="Arial" w:hAnsi="Arial" w:cs="Arial"/>
        </w:rPr>
        <w:t xml:space="preserve"> do</w:t>
      </w:r>
      <w:r>
        <w:rPr>
          <w:rStyle w:val="normaltextrun"/>
          <w:rFonts w:ascii="Arial" w:hAnsi="Arial" w:cs="Arial"/>
        </w:rPr>
        <w:t xml:space="preserve"> ano de dois mil e vinte e um, convocação </w:t>
      </w:r>
      <w:r w:rsidR="00FF6506">
        <w:rPr>
          <w:rStyle w:val="normaltextrun"/>
          <w:rFonts w:ascii="Arial" w:hAnsi="Arial" w:cs="Arial"/>
        </w:rPr>
        <w:t>extra</w:t>
      </w:r>
      <w:r>
        <w:rPr>
          <w:rStyle w:val="normaltextrun"/>
          <w:rFonts w:ascii="Arial" w:hAnsi="Arial" w:cs="Arial"/>
        </w:rPr>
        <w:t xml:space="preserve">ordinária da senhora Presidente do CONSELHO MUNICIPAL DE EDUCAÇÃO, na sala </w:t>
      </w:r>
      <w:r w:rsidR="000067FC">
        <w:rPr>
          <w:rStyle w:val="normaltextrun"/>
          <w:rFonts w:ascii="Arial" w:hAnsi="Arial" w:cs="Arial"/>
        </w:rPr>
        <w:t>Paulo Freire</w:t>
      </w:r>
      <w:r>
        <w:rPr>
          <w:rStyle w:val="normaltextrun"/>
          <w:rFonts w:ascii="Arial" w:hAnsi="Arial" w:cs="Arial"/>
        </w:rPr>
        <w:t>, sita à avenida Rua Prudente de Moraes, 580 Salto- SP. Iniciou-se a presente com os agradecimentos da senhora Presidente. </w:t>
      </w:r>
      <w:r w:rsidR="00120F49">
        <w:rPr>
          <w:rStyle w:val="normaltextrun"/>
          <w:rFonts w:ascii="Arial" w:hAnsi="Arial" w:cs="Arial"/>
        </w:rPr>
        <w:t xml:space="preserve">Apresentada a pauta, iniciou-se a presente com explicações da Presidente sobre o objetivo desta. A </w:t>
      </w:r>
      <w:r w:rsidR="00FF6506">
        <w:rPr>
          <w:rStyle w:val="normaltextrun"/>
          <w:rFonts w:ascii="Arial" w:hAnsi="Arial" w:cs="Arial"/>
        </w:rPr>
        <w:t>SEME,</w:t>
      </w:r>
      <w:r w:rsidR="00120F49">
        <w:rPr>
          <w:rStyle w:val="normaltextrun"/>
          <w:rFonts w:ascii="Arial" w:hAnsi="Arial" w:cs="Arial"/>
        </w:rPr>
        <w:t xml:space="preserve"> solicita que os conselheiros apresentem parecer sobre os TERMOS DE COLABORAÇÃO às </w:t>
      </w:r>
      <w:r w:rsidR="00FF6506">
        <w:rPr>
          <w:rStyle w:val="normaltextrun"/>
          <w:rFonts w:ascii="Arial" w:hAnsi="Arial" w:cs="Arial"/>
        </w:rPr>
        <w:t>entidades de educação especial</w:t>
      </w:r>
      <w:r w:rsidR="00120F49">
        <w:rPr>
          <w:rStyle w:val="normaltextrun"/>
          <w:rFonts w:ascii="Arial" w:hAnsi="Arial" w:cs="Arial"/>
        </w:rPr>
        <w:t xml:space="preserve"> que obtêm recursos públicos para 2022. Na data de 05 de novembro de 2021, em reunião extraordinária, este Conselho solicitou que as associações ADEVISA, ASPAS, INSTITUTO ZOOM E APAE/SALTO, apresentassem na data de hoje à Câmara Técnica, o que rege a Lei 13.019/2014, tais como: correção do TERMO COLABORAÇÃO para FOMENTO, justificativa da ausência de chamamento público, relatórios da Comissão designada em Portaria, relatório do Controle Interno, justificativa da economicidade em relação à oferta de serviç</w:t>
      </w:r>
      <w:r w:rsidR="00FF6506">
        <w:rPr>
          <w:rStyle w:val="normaltextrun"/>
          <w:rFonts w:ascii="Arial" w:hAnsi="Arial" w:cs="Arial"/>
        </w:rPr>
        <w:t xml:space="preserve">os prestados pelas Associações e </w:t>
      </w:r>
      <w:r w:rsidR="00120F49">
        <w:rPr>
          <w:rStyle w:val="normaltextrun"/>
          <w:rFonts w:ascii="Arial" w:hAnsi="Arial" w:cs="Arial"/>
        </w:rPr>
        <w:t>pela SEME. Nesta reunião, seria somente para os colegiados darem um Parecer, frente à apresentação de tais documentos à Câmara Técnica deste colegiado, o que não foi feito. Represent</w:t>
      </w:r>
      <w:r w:rsidR="00FF6506">
        <w:rPr>
          <w:rStyle w:val="normaltextrun"/>
          <w:rFonts w:ascii="Arial" w:hAnsi="Arial" w:cs="Arial"/>
        </w:rPr>
        <w:t>antes da Comissão designada e do</w:t>
      </w:r>
      <w:r w:rsidR="00120F49">
        <w:rPr>
          <w:rStyle w:val="normaltextrun"/>
          <w:rFonts w:ascii="Arial" w:hAnsi="Arial" w:cs="Arial"/>
        </w:rPr>
        <w:t xml:space="preserve"> </w:t>
      </w:r>
      <w:r w:rsidR="00FF6506">
        <w:rPr>
          <w:rStyle w:val="normaltextrun"/>
          <w:rFonts w:ascii="Arial" w:hAnsi="Arial" w:cs="Arial"/>
        </w:rPr>
        <w:t>CEMAEE</w:t>
      </w:r>
      <w:r w:rsidR="00120F49">
        <w:rPr>
          <w:rStyle w:val="normaltextrun"/>
          <w:rFonts w:ascii="Arial" w:hAnsi="Arial" w:cs="Arial"/>
        </w:rPr>
        <w:t xml:space="preserve"> estiveram presentes.</w:t>
      </w:r>
      <w:r w:rsidR="00FF6506">
        <w:rPr>
          <w:rStyle w:val="normaltextrun"/>
          <w:rFonts w:ascii="Arial" w:hAnsi="Arial" w:cs="Arial"/>
        </w:rPr>
        <w:t xml:space="preserve"> A gestora dos contratos Ana Paula </w:t>
      </w:r>
      <w:proofErr w:type="spellStart"/>
      <w:r w:rsidR="00FF6506">
        <w:rPr>
          <w:rStyle w:val="normaltextrun"/>
          <w:rFonts w:ascii="Arial" w:hAnsi="Arial" w:cs="Arial"/>
        </w:rPr>
        <w:t>Leoci</w:t>
      </w:r>
      <w:proofErr w:type="spellEnd"/>
      <w:r w:rsidR="00FF6506">
        <w:rPr>
          <w:rStyle w:val="normaltextrun"/>
          <w:rFonts w:ascii="Arial" w:hAnsi="Arial" w:cs="Arial"/>
        </w:rPr>
        <w:t xml:space="preserve">, encaminhou os documentos das entidades, hoje pela manhã.  </w:t>
      </w:r>
      <w:r w:rsidR="00120F49">
        <w:rPr>
          <w:rStyle w:val="normaltextrun"/>
          <w:rFonts w:ascii="Arial" w:hAnsi="Arial" w:cs="Arial"/>
        </w:rPr>
        <w:t xml:space="preserve"> Preocupados em relação a esta ausência, conforme determina a legislação supra, membros do Conselho manifestaram preocupação em dar parecer favorável às Associações, uma vez que para consolidar os TERMOS, estes documentos deveriam </w:t>
      </w:r>
      <w:r w:rsidR="00FF6506">
        <w:rPr>
          <w:rStyle w:val="normaltextrun"/>
          <w:rFonts w:ascii="Arial" w:hAnsi="Arial" w:cs="Arial"/>
        </w:rPr>
        <w:t>t</w:t>
      </w:r>
      <w:r w:rsidR="00120F49">
        <w:rPr>
          <w:rStyle w:val="normaltextrun"/>
          <w:rFonts w:ascii="Arial" w:hAnsi="Arial" w:cs="Arial"/>
        </w:rPr>
        <w:t>er estudos e</w:t>
      </w:r>
      <w:r w:rsidR="00FF6506">
        <w:rPr>
          <w:rStyle w:val="normaltextrun"/>
          <w:rFonts w:ascii="Arial" w:hAnsi="Arial" w:cs="Arial"/>
        </w:rPr>
        <w:t xml:space="preserve"> ser</w:t>
      </w:r>
      <w:r w:rsidR="00120F49">
        <w:rPr>
          <w:rStyle w:val="normaltextrun"/>
          <w:rFonts w:ascii="Arial" w:hAnsi="Arial" w:cs="Arial"/>
        </w:rPr>
        <w:t xml:space="preserve"> analisados previamente pela Câmara Técnica</w:t>
      </w:r>
      <w:r w:rsidR="00FF6506">
        <w:rPr>
          <w:rStyle w:val="normaltextrun"/>
          <w:rFonts w:ascii="Arial" w:hAnsi="Arial" w:cs="Arial"/>
        </w:rPr>
        <w:t xml:space="preserve"> da Rede Protetiva e Inclusiva</w:t>
      </w:r>
      <w:r w:rsidR="00120F49">
        <w:rPr>
          <w:rStyle w:val="normaltextrun"/>
          <w:rFonts w:ascii="Arial" w:hAnsi="Arial" w:cs="Arial"/>
        </w:rPr>
        <w:t xml:space="preserve">. Após calorosa discussão, ficou acordado, que para não prejudicar os alunos das </w:t>
      </w:r>
      <w:r w:rsidR="00FF6506">
        <w:rPr>
          <w:rStyle w:val="normaltextrun"/>
          <w:rFonts w:ascii="Arial" w:hAnsi="Arial" w:cs="Arial"/>
        </w:rPr>
        <w:t>ENTIDADES</w:t>
      </w:r>
      <w:r w:rsidR="00120F49">
        <w:rPr>
          <w:rStyle w:val="normaltextrun"/>
          <w:rFonts w:ascii="Arial" w:hAnsi="Arial" w:cs="Arial"/>
        </w:rPr>
        <w:t xml:space="preserve">, que necessitam de um atendimento por serem alunos com </w:t>
      </w:r>
      <w:r w:rsidR="00120F49">
        <w:rPr>
          <w:rStyle w:val="normaltextrun"/>
          <w:rFonts w:ascii="Arial" w:hAnsi="Arial" w:cs="Arial"/>
        </w:rPr>
        <w:lastRenderedPageBreak/>
        <w:t>necessidades especiais, e a garantia aos mesmos de um espaço de desenvolvimento e aprendizagem, garantindo a este público uma oferta de qualidade em suas necessidades, foi</w:t>
      </w:r>
      <w:r w:rsidR="000067FC">
        <w:rPr>
          <w:rStyle w:val="normaltextrun"/>
          <w:rFonts w:ascii="Arial" w:hAnsi="Arial" w:cs="Arial"/>
        </w:rPr>
        <w:t xml:space="preserve"> aberta a votação. Os Conselheiros </w:t>
      </w:r>
      <w:r w:rsidR="000067FC" w:rsidRPr="000067FC">
        <w:rPr>
          <w:rStyle w:val="normaltextrun"/>
          <w:rFonts w:ascii="Arial" w:hAnsi="Arial" w:cs="Arial"/>
        </w:rPr>
        <w:t>Rodrigo Lucas de Oliveira</w:t>
      </w:r>
      <w:r w:rsidR="000067FC">
        <w:rPr>
          <w:rStyle w:val="normaltextrun"/>
          <w:rFonts w:ascii="Arial" w:hAnsi="Arial" w:cs="Arial"/>
        </w:rPr>
        <w:t xml:space="preserve">, Eliane </w:t>
      </w:r>
      <w:proofErr w:type="spellStart"/>
      <w:r w:rsidR="000067FC">
        <w:rPr>
          <w:rStyle w:val="normaltextrun"/>
          <w:rFonts w:ascii="Arial" w:hAnsi="Arial" w:cs="Arial"/>
        </w:rPr>
        <w:t>Carrijo</w:t>
      </w:r>
      <w:proofErr w:type="spellEnd"/>
      <w:r w:rsidR="000067FC">
        <w:rPr>
          <w:rStyle w:val="normaltextrun"/>
          <w:rFonts w:ascii="Arial" w:hAnsi="Arial" w:cs="Arial"/>
        </w:rPr>
        <w:t xml:space="preserve"> City Vasconcellos, Elaine </w:t>
      </w:r>
      <w:proofErr w:type="spellStart"/>
      <w:r w:rsidR="000067FC">
        <w:rPr>
          <w:rStyle w:val="normaltextrun"/>
          <w:rFonts w:ascii="Arial" w:hAnsi="Arial" w:cs="Arial"/>
        </w:rPr>
        <w:t>Ziburis</w:t>
      </w:r>
      <w:proofErr w:type="spellEnd"/>
      <w:r w:rsidR="000067FC">
        <w:rPr>
          <w:rStyle w:val="normaltextrun"/>
          <w:rFonts w:ascii="Arial" w:hAnsi="Arial" w:cs="Arial"/>
        </w:rPr>
        <w:t xml:space="preserve">, Elisângela Nogueira, Rita Tancredo, Caio Cesar, Helen </w:t>
      </w:r>
      <w:proofErr w:type="spellStart"/>
      <w:r w:rsidR="000067FC">
        <w:rPr>
          <w:rStyle w:val="normaltextrun"/>
          <w:rFonts w:ascii="Arial" w:hAnsi="Arial" w:cs="Arial"/>
        </w:rPr>
        <w:t>Conral</w:t>
      </w:r>
      <w:proofErr w:type="spellEnd"/>
      <w:r w:rsidR="000067FC">
        <w:rPr>
          <w:rStyle w:val="normaltextrun"/>
          <w:rFonts w:ascii="Arial" w:hAnsi="Arial" w:cs="Arial"/>
        </w:rPr>
        <w:t xml:space="preserve">, </w:t>
      </w:r>
      <w:proofErr w:type="spellStart"/>
      <w:r w:rsidR="000067FC">
        <w:rPr>
          <w:rStyle w:val="normaltextrun"/>
          <w:rFonts w:ascii="Arial" w:hAnsi="Arial" w:cs="Arial"/>
        </w:rPr>
        <w:t>Evelize</w:t>
      </w:r>
      <w:proofErr w:type="spellEnd"/>
      <w:r w:rsidR="000067FC">
        <w:rPr>
          <w:rStyle w:val="normaltextrun"/>
          <w:rFonts w:ascii="Arial" w:hAnsi="Arial" w:cs="Arial"/>
        </w:rPr>
        <w:t xml:space="preserve"> Padovani, Mary Ellen e Marcos Batalha votaram a favor do</w:t>
      </w:r>
      <w:r w:rsidR="00120F49">
        <w:rPr>
          <w:rStyle w:val="normaltextrun"/>
          <w:rFonts w:ascii="Arial" w:hAnsi="Arial" w:cs="Arial"/>
        </w:rPr>
        <w:t xml:space="preserve"> parecer com inúmeras ressalvas para 2022: não serão mais apresentados pareceres favoráveis às associações, caso a documentação não chegue em tempo hábil para análises e estudos; os termos deverão ser revistos para correção </w:t>
      </w:r>
      <w:r w:rsidR="006F570E">
        <w:rPr>
          <w:rStyle w:val="normaltextrun"/>
          <w:rFonts w:ascii="Arial" w:hAnsi="Arial" w:cs="Arial"/>
        </w:rPr>
        <w:t xml:space="preserve">                                                               C</w:t>
      </w:r>
      <w:r w:rsidR="00120F49">
        <w:rPr>
          <w:rStyle w:val="normaltextrun"/>
          <w:rFonts w:ascii="Arial" w:hAnsi="Arial" w:cs="Arial"/>
        </w:rPr>
        <w:t>OLABORAÇÃO</w:t>
      </w:r>
      <w:r w:rsidR="006F570E">
        <w:rPr>
          <w:rStyle w:val="normaltextrun"/>
          <w:rFonts w:ascii="Arial" w:hAnsi="Arial" w:cs="Arial"/>
        </w:rPr>
        <w:t xml:space="preserve"> ou FOMENTO</w:t>
      </w:r>
      <w:r w:rsidR="00120F49">
        <w:rPr>
          <w:rStyle w:val="normaltextrun"/>
          <w:rFonts w:ascii="Arial" w:hAnsi="Arial" w:cs="Arial"/>
        </w:rPr>
        <w:t xml:space="preserve">, conforme Lei vigente; </w:t>
      </w:r>
      <w:r w:rsidR="00C75968">
        <w:rPr>
          <w:rStyle w:val="normaltextrun"/>
          <w:rFonts w:ascii="Arial" w:hAnsi="Arial" w:cs="Arial"/>
        </w:rPr>
        <w:t xml:space="preserve">deverá haver chamamento público pela SEME, afim de que outras Instituições sejam participantes de forma equitativa; Comissão e Gestora da SEME deverão apresentar relatórios quadrimestrais a este colegiado em reunião extraordinária em 2022, com detalhes minuciosos; as associações deverão elaborar site de transparência pública e nele postarem todas as verbas adquiridas em nível federal, estadual e municipal, bem como recursos próprios. Deverão as associações apresentarem prestações de contas quadrimestrais a este colegiado; apresentar estatísticas de atendimentos nestas reuniões de prestações. Este colegiado se comprometeu a organizar-se para também realizar visitações in loco a fim de avaliar a qualidade dos atendimentos e fiscalizar os investimentos a elas destinados a Câmara Técnica </w:t>
      </w:r>
      <w:r w:rsidR="006F570E">
        <w:rPr>
          <w:rStyle w:val="normaltextrun"/>
          <w:rFonts w:ascii="Arial" w:hAnsi="Arial" w:cs="Arial"/>
        </w:rPr>
        <w:t>para</w:t>
      </w:r>
      <w:r w:rsidR="00C75968">
        <w:rPr>
          <w:rStyle w:val="normaltextrun"/>
          <w:rFonts w:ascii="Arial" w:hAnsi="Arial" w:cs="Arial"/>
        </w:rPr>
        <w:t xml:space="preserve"> análise dos Projetos e Termos </w:t>
      </w:r>
      <w:r w:rsidR="006F570E">
        <w:rPr>
          <w:rStyle w:val="normaltextrun"/>
          <w:rFonts w:ascii="Arial" w:hAnsi="Arial" w:cs="Arial"/>
        </w:rPr>
        <w:t>e que</w:t>
      </w:r>
      <w:r w:rsidR="00C75968">
        <w:rPr>
          <w:rStyle w:val="normaltextrun"/>
          <w:rFonts w:ascii="Arial" w:hAnsi="Arial" w:cs="Arial"/>
        </w:rPr>
        <w:t xml:space="preserve"> não sejam realizados Projetos (recortes e colagem) e sim de fato, projetos que sejam desenvolvidos e atualizados conforme o ano de desenvolvimento. Nada mais. Encerrou-se a presente.</w:t>
      </w:r>
      <w:r w:rsidR="006F570E">
        <w:rPr>
          <w:rStyle w:val="normaltextrun"/>
          <w:rFonts w:ascii="Arial" w:hAnsi="Arial" w:cs="Arial"/>
        </w:rPr>
        <w:t xml:space="preserve"> </w:t>
      </w:r>
      <w:r w:rsidR="00D93F4B">
        <w:rPr>
          <w:rStyle w:val="normaltextrun"/>
          <w:rFonts w:ascii="Arial" w:hAnsi="Arial" w:cs="Arial"/>
          <w:shd w:val="clear" w:color="auto" w:fill="FFFFFF"/>
        </w:rPr>
        <w:t>Eu (a) Rodrigo Lucas de Oliveira, secretário digitei a presente ata a qual será lida e assinada por todos.</w:t>
      </w:r>
      <w:r w:rsidR="00D93F4B">
        <w:rPr>
          <w:rStyle w:val="eop"/>
          <w:rFonts w:ascii="Arial" w:hAnsi="Arial" w:cs="Arial"/>
        </w:rPr>
        <w:t> </w:t>
      </w:r>
    </w:p>
    <w:p w14:paraId="0C8B75F0" w14:textId="4DF1D60E" w:rsidR="00735275" w:rsidRDefault="00735275" w:rsidP="00FF650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object w:dxaOrig="5064" w:dyaOrig="1737" w14:anchorId="4D682912">
          <v:shape id="_x0000_i1026" type="#_x0000_t75" style="width:208.5pt;height:1in" o:ole="">
            <v:imagedata r:id="rId4" o:title=""/>
          </v:shape>
          <o:OLEObject Type="Embed" ProgID="CorelDraw.Graphic.20" ShapeID="_x0000_i1026" DrawAspect="Content" ObjectID="_1699275494" r:id="rId6"/>
        </w:object>
      </w:r>
    </w:p>
    <w:p w14:paraId="7F00170A" w14:textId="77777777" w:rsidR="006F570E" w:rsidRDefault="006F570E" w:rsidP="0073527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</w:p>
    <w:p w14:paraId="4ECD6BFB" w14:textId="6F53C96B" w:rsidR="00735275" w:rsidRDefault="00FF6506" w:rsidP="0073527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735275" w:rsidRPr="00735275">
        <w:rPr>
          <w:rFonts w:ascii="Arial" w:hAnsi="Arial" w:cs="Arial"/>
        </w:rPr>
        <w:t>/1</w:t>
      </w:r>
      <w:r>
        <w:rPr>
          <w:rFonts w:ascii="Arial" w:hAnsi="Arial" w:cs="Arial"/>
        </w:rPr>
        <w:t>1</w:t>
      </w:r>
      <w:r w:rsidR="00735275" w:rsidRPr="00735275">
        <w:rPr>
          <w:rFonts w:ascii="Arial" w:hAnsi="Arial" w:cs="Arial"/>
        </w:rPr>
        <w:t>/2021</w:t>
      </w:r>
    </w:p>
    <w:p w14:paraId="7C630527" w14:textId="77777777" w:rsidR="000067FC" w:rsidRDefault="000067FC" w:rsidP="0073527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</w:p>
    <w:p w14:paraId="57ED237C" w14:textId="798BAE6D" w:rsidR="00D93F4B" w:rsidRDefault="00D93F4B" w:rsidP="00D93F4B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</w:t>
      </w:r>
      <w:r w:rsidR="003D0FB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Assunta </w:t>
      </w:r>
      <w:proofErr w:type="gramStart"/>
      <w:r>
        <w:rPr>
          <w:rFonts w:ascii="Arial" w:hAnsi="Arial" w:cs="Arial"/>
          <w:sz w:val="24"/>
          <w:szCs w:val="24"/>
        </w:rPr>
        <w:t>Padovani  (</w:t>
      </w:r>
      <w:proofErr w:type="gramEnd"/>
      <w:r>
        <w:rPr>
          <w:rFonts w:ascii="Arial" w:hAnsi="Arial" w:cs="Arial"/>
          <w:sz w:val="24"/>
          <w:szCs w:val="24"/>
        </w:rPr>
        <w:t>Presidente)_________________________</w:t>
      </w:r>
      <w:r w:rsidR="00FF6506">
        <w:rPr>
          <w:rFonts w:ascii="Arial" w:hAnsi="Arial" w:cs="Arial"/>
          <w:sz w:val="24"/>
          <w:szCs w:val="24"/>
        </w:rPr>
        <w:t>______</w:t>
      </w:r>
    </w:p>
    <w:p w14:paraId="3F77420F" w14:textId="77777777" w:rsidR="00D93F4B" w:rsidRDefault="00D93F4B" w:rsidP="00D93F4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 (Vice-</w:t>
      </w:r>
      <w:proofErr w:type="gramStart"/>
      <w:r>
        <w:rPr>
          <w:rFonts w:ascii="Arial" w:hAnsi="Arial" w:cs="Arial"/>
          <w:sz w:val="24"/>
          <w:szCs w:val="24"/>
        </w:rPr>
        <w:t>Presidente)_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 </w:t>
      </w:r>
    </w:p>
    <w:p w14:paraId="2F2A2244" w14:textId="2AE1F357" w:rsidR="006F570E" w:rsidRDefault="006F570E" w:rsidP="006F570E">
      <w:pPr>
        <w:spacing w:after="0" w:line="480" w:lineRule="auto"/>
        <w:jc w:val="center"/>
      </w:pPr>
      <w:r>
        <w:object w:dxaOrig="5064" w:dyaOrig="1737" w14:anchorId="7E714FDC">
          <v:shape id="_x0000_i1027" type="#_x0000_t75" style="width:208.5pt;height:1in" o:ole="">
            <v:imagedata r:id="rId4" o:title=""/>
          </v:shape>
          <o:OLEObject Type="Embed" ProgID="CorelDraw.Graphic.20" ShapeID="_x0000_i1027" DrawAspect="Content" ObjectID="_1699275495" r:id="rId7"/>
        </w:object>
      </w:r>
    </w:p>
    <w:p w14:paraId="39411218" w14:textId="105FF31F" w:rsidR="006F570E" w:rsidRDefault="006F570E" w:rsidP="006F570E">
      <w:pPr>
        <w:spacing w:after="0" w:line="480" w:lineRule="auto"/>
        <w:jc w:val="center"/>
      </w:pPr>
    </w:p>
    <w:p w14:paraId="4BFE9BEA" w14:textId="002008CF" w:rsidR="006F570E" w:rsidRDefault="006F570E" w:rsidP="006F570E">
      <w:pPr>
        <w:spacing w:after="0" w:line="480" w:lineRule="auto"/>
        <w:jc w:val="center"/>
        <w:rPr>
          <w:rFonts w:ascii="Arial" w:hAnsi="Arial" w:cs="Arial"/>
          <w:sz w:val="24"/>
        </w:rPr>
      </w:pPr>
      <w:r w:rsidRPr="006F570E">
        <w:rPr>
          <w:rFonts w:ascii="Arial" w:hAnsi="Arial" w:cs="Arial"/>
          <w:sz w:val="24"/>
        </w:rPr>
        <w:t>09/11/2021</w:t>
      </w:r>
    </w:p>
    <w:p w14:paraId="75419E0F" w14:textId="77777777" w:rsidR="000067FC" w:rsidRDefault="000067FC" w:rsidP="000067F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950B6">
        <w:rPr>
          <w:rFonts w:ascii="Arial" w:hAnsi="Arial" w:cs="Arial"/>
          <w:sz w:val="24"/>
          <w:szCs w:val="24"/>
        </w:rPr>
        <w:t>Rodrigo Lucas de Oliveira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Secretário)_</w:t>
      </w:r>
      <w:proofErr w:type="gramEnd"/>
      <w:r>
        <w:rPr>
          <w:rFonts w:ascii="Arial" w:hAnsi="Arial" w:cs="Arial"/>
          <w:sz w:val="24"/>
          <w:szCs w:val="24"/>
        </w:rPr>
        <w:t>________________________________</w:t>
      </w:r>
    </w:p>
    <w:p w14:paraId="1415AD5F" w14:textId="7C82BBBB" w:rsidR="000067FC" w:rsidRDefault="000067FC" w:rsidP="006420D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Francelino de Souza_______________________________</w:t>
      </w:r>
    </w:p>
    <w:p w14:paraId="18F7D083" w14:textId="77777777" w:rsidR="000067FC" w:rsidRPr="00060AED" w:rsidRDefault="000067FC" w:rsidP="006420DD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>Ana Christina Carvalho M. de Noronha Favaro</w:t>
      </w:r>
      <w:r>
        <w:rPr>
          <w:rFonts w:ascii="Arial" w:hAnsi="Arial" w:cs="Arial"/>
          <w:bCs/>
          <w:sz w:val="24"/>
          <w:szCs w:val="24"/>
        </w:rPr>
        <w:t>__________________________</w:t>
      </w:r>
    </w:p>
    <w:p w14:paraId="524865E3" w14:textId="77777777" w:rsidR="000067FC" w:rsidRDefault="000067FC" w:rsidP="006420D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Caio César </w:t>
      </w:r>
      <w:proofErr w:type="spellStart"/>
      <w:r>
        <w:rPr>
          <w:rFonts w:ascii="Arial" w:hAnsi="Arial" w:cs="Arial"/>
          <w:sz w:val="24"/>
          <w:szCs w:val="24"/>
        </w:rPr>
        <w:t>Adário</w:t>
      </w:r>
      <w:proofErr w:type="spellEnd"/>
      <w:r>
        <w:rPr>
          <w:rFonts w:ascii="Arial" w:hAnsi="Arial" w:cs="Arial"/>
          <w:sz w:val="24"/>
          <w:szCs w:val="24"/>
        </w:rPr>
        <w:t xml:space="preserve"> Moreira__________________________________________</w:t>
      </w:r>
    </w:p>
    <w:p w14:paraId="6C99E7F6" w14:textId="77777777" w:rsidR="000067FC" w:rsidRDefault="000067FC" w:rsidP="006420D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Lourenço Pereira </w:t>
      </w:r>
      <w:proofErr w:type="spellStart"/>
      <w:r>
        <w:rPr>
          <w:rFonts w:ascii="Arial" w:hAnsi="Arial" w:cs="Arial"/>
          <w:sz w:val="24"/>
          <w:szCs w:val="24"/>
        </w:rPr>
        <w:t>Ziburis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</w:t>
      </w:r>
    </w:p>
    <w:p w14:paraId="6764C86B" w14:textId="77777777" w:rsidR="000067FC" w:rsidRDefault="000067FC" w:rsidP="006420D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Vasconcellos_____________________________________</w:t>
      </w:r>
    </w:p>
    <w:p w14:paraId="20699B0C" w14:textId="77777777" w:rsidR="000067FC" w:rsidRDefault="000067FC" w:rsidP="006420D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Elisangela Nogueira </w:t>
      </w:r>
      <w:proofErr w:type="spellStart"/>
      <w:r>
        <w:rPr>
          <w:rFonts w:ascii="Arial" w:hAnsi="Arial" w:cs="Arial"/>
          <w:sz w:val="24"/>
          <w:szCs w:val="24"/>
        </w:rPr>
        <w:t>Marchesani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</w:t>
      </w:r>
    </w:p>
    <w:p w14:paraId="3E68E5C7" w14:textId="74052DB9" w:rsidR="000067FC" w:rsidRDefault="000067FC" w:rsidP="006420DD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060AED">
        <w:rPr>
          <w:rFonts w:ascii="Arial" w:hAnsi="Arial" w:cs="Arial"/>
          <w:bCs/>
          <w:sz w:val="24"/>
          <w:szCs w:val="24"/>
        </w:rPr>
        <w:t>Erminia</w:t>
      </w:r>
      <w:proofErr w:type="spellEnd"/>
      <w:r w:rsidRPr="00060A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0AED">
        <w:rPr>
          <w:rFonts w:ascii="Arial" w:hAnsi="Arial" w:cs="Arial"/>
          <w:bCs/>
          <w:sz w:val="24"/>
          <w:szCs w:val="24"/>
        </w:rPr>
        <w:t>Marice</w:t>
      </w:r>
      <w:proofErr w:type="spellEnd"/>
      <w:r w:rsidRPr="00060AED">
        <w:rPr>
          <w:rFonts w:ascii="Arial" w:hAnsi="Arial" w:cs="Arial"/>
          <w:bCs/>
          <w:sz w:val="24"/>
          <w:szCs w:val="24"/>
        </w:rPr>
        <w:t xml:space="preserve"> Fávero</w:t>
      </w:r>
      <w:r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14:paraId="5FD640F6" w14:textId="77777777" w:rsidR="000067FC" w:rsidRDefault="000067FC" w:rsidP="006420D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Hellen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5F6A05CA" w14:textId="77777777" w:rsidR="000067FC" w:rsidRDefault="000067FC" w:rsidP="006420D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 Helena </w:t>
      </w:r>
      <w:proofErr w:type="spellStart"/>
      <w:r>
        <w:rPr>
          <w:rFonts w:ascii="Arial" w:hAnsi="Arial" w:cs="Arial"/>
          <w:sz w:val="24"/>
          <w:szCs w:val="24"/>
        </w:rPr>
        <w:t>Orteiro</w:t>
      </w:r>
      <w:proofErr w:type="spellEnd"/>
      <w:r>
        <w:rPr>
          <w:rFonts w:ascii="Arial" w:hAnsi="Arial" w:cs="Arial"/>
          <w:sz w:val="24"/>
          <w:szCs w:val="24"/>
        </w:rPr>
        <w:t xml:space="preserve"> Pereira Pinto____________________________________</w:t>
      </w:r>
    </w:p>
    <w:p w14:paraId="4F255FE4" w14:textId="77777777" w:rsidR="000067FC" w:rsidRDefault="000067FC" w:rsidP="006420DD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Mary Ellen Aparecida de Almeida Gonçalves da Silva_____________________</w:t>
      </w:r>
    </w:p>
    <w:p w14:paraId="26B28E16" w14:textId="77777777" w:rsidR="006420DD" w:rsidRDefault="006420DD" w:rsidP="006420D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Tancredo____________________________________</w:t>
      </w:r>
    </w:p>
    <w:p w14:paraId="7BE613AD" w14:textId="77777777" w:rsidR="006420DD" w:rsidRDefault="006420DD" w:rsidP="006420DD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D7F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Rosélia</w:t>
      </w:r>
      <w:proofErr w:type="spellEnd"/>
      <w:r w:rsidRPr="00FD7F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Fernandes Ferreira de Jesus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_________________________________</w:t>
      </w:r>
    </w:p>
    <w:p w14:paraId="05B8011B" w14:textId="77777777" w:rsidR="000067FC" w:rsidRDefault="000067FC" w:rsidP="00006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293F8A" w14:textId="77777777" w:rsidR="006F570E" w:rsidRDefault="006F570E" w:rsidP="00FF650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F5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101B09"/>
    <w:rsid w:val="0010273E"/>
    <w:rsid w:val="00120F49"/>
    <w:rsid w:val="003653FA"/>
    <w:rsid w:val="003D0FB3"/>
    <w:rsid w:val="006420DD"/>
    <w:rsid w:val="006F570E"/>
    <w:rsid w:val="00735275"/>
    <w:rsid w:val="00735780"/>
    <w:rsid w:val="00A162DA"/>
    <w:rsid w:val="00AE0200"/>
    <w:rsid w:val="00C75968"/>
    <w:rsid w:val="00D656C7"/>
    <w:rsid w:val="00D93F4B"/>
    <w:rsid w:val="00DA54FB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5</cp:revision>
  <dcterms:created xsi:type="dcterms:W3CDTF">2021-11-16T13:08:00Z</dcterms:created>
  <dcterms:modified xsi:type="dcterms:W3CDTF">2021-11-24T19:12:00Z</dcterms:modified>
</cp:coreProperties>
</file>