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4" w:rsidRPr="006D42A6" w:rsidRDefault="00D17844" w:rsidP="005A0D95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42A6">
        <w:rPr>
          <w:rFonts w:ascii="Arial" w:hAnsi="Arial" w:cs="Arial"/>
          <w:b/>
          <w:bCs/>
          <w:sz w:val="28"/>
          <w:szCs w:val="28"/>
        </w:rPr>
        <w:t xml:space="preserve">ATA DA REUNIÃO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ORDINÁRIA DO FUNDEB, </w:t>
      </w:r>
      <w:r w:rsidRPr="006D42A6">
        <w:rPr>
          <w:rFonts w:ascii="Arial" w:hAnsi="Arial" w:cs="Arial"/>
          <w:b/>
          <w:bCs/>
          <w:sz w:val="28"/>
          <w:szCs w:val="28"/>
        </w:rPr>
        <w:t xml:space="preserve">DIA </w:t>
      </w:r>
      <w:r w:rsidR="005A4FA1">
        <w:rPr>
          <w:rFonts w:ascii="Arial" w:hAnsi="Arial" w:cs="Arial"/>
          <w:b/>
          <w:bCs/>
          <w:sz w:val="28"/>
          <w:szCs w:val="28"/>
        </w:rPr>
        <w:t>TREZE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 xml:space="preserve"> DE </w:t>
      </w:r>
      <w:r w:rsidR="00513FA0">
        <w:rPr>
          <w:rFonts w:ascii="Arial" w:hAnsi="Arial" w:cs="Arial"/>
          <w:b/>
          <w:bCs/>
          <w:sz w:val="28"/>
          <w:szCs w:val="28"/>
        </w:rPr>
        <w:t>JU</w:t>
      </w:r>
      <w:r w:rsidR="005A4FA1">
        <w:rPr>
          <w:rFonts w:ascii="Arial" w:hAnsi="Arial" w:cs="Arial"/>
          <w:b/>
          <w:bCs/>
          <w:sz w:val="28"/>
          <w:szCs w:val="28"/>
        </w:rPr>
        <w:t>L</w:t>
      </w:r>
      <w:r w:rsidR="00513FA0">
        <w:rPr>
          <w:rFonts w:ascii="Arial" w:hAnsi="Arial" w:cs="Arial"/>
          <w:b/>
          <w:bCs/>
          <w:sz w:val="28"/>
          <w:szCs w:val="28"/>
        </w:rPr>
        <w:t>HO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 xml:space="preserve"> DO ANO DE DOIS MIL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E 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>VINTE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 xml:space="preserve"> E UM</w:t>
      </w:r>
    </w:p>
    <w:p w:rsidR="0058163A" w:rsidRPr="006D42A6" w:rsidRDefault="00B25871" w:rsidP="00861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Aos </w:t>
      </w:r>
      <w:r w:rsidR="00E81A30">
        <w:rPr>
          <w:rFonts w:ascii="Arial" w:hAnsi="Arial" w:cs="Arial"/>
          <w:sz w:val="24"/>
          <w:szCs w:val="24"/>
        </w:rPr>
        <w:t>treze</w:t>
      </w:r>
      <w:r w:rsidR="003E383D" w:rsidRPr="006D42A6">
        <w:rPr>
          <w:rFonts w:ascii="Arial" w:hAnsi="Arial" w:cs="Arial"/>
          <w:sz w:val="24"/>
          <w:szCs w:val="24"/>
        </w:rPr>
        <w:t xml:space="preserve"> dias do mês de </w:t>
      </w:r>
      <w:r w:rsidR="00513FA0">
        <w:rPr>
          <w:rFonts w:ascii="Arial" w:hAnsi="Arial" w:cs="Arial"/>
          <w:sz w:val="24"/>
          <w:szCs w:val="24"/>
        </w:rPr>
        <w:t>ju</w:t>
      </w:r>
      <w:r w:rsidR="00E81A30">
        <w:rPr>
          <w:rFonts w:ascii="Arial" w:hAnsi="Arial" w:cs="Arial"/>
          <w:sz w:val="24"/>
          <w:szCs w:val="24"/>
        </w:rPr>
        <w:t>l</w:t>
      </w:r>
      <w:r w:rsidR="00513FA0">
        <w:rPr>
          <w:rFonts w:ascii="Arial" w:hAnsi="Arial" w:cs="Arial"/>
          <w:sz w:val="24"/>
          <w:szCs w:val="24"/>
        </w:rPr>
        <w:t>h</w:t>
      </w:r>
      <w:r w:rsidR="00020F16" w:rsidRPr="006D42A6">
        <w:rPr>
          <w:rFonts w:ascii="Arial" w:hAnsi="Arial" w:cs="Arial"/>
          <w:sz w:val="24"/>
          <w:szCs w:val="24"/>
        </w:rPr>
        <w:t>o d</w:t>
      </w:r>
      <w:r w:rsidRPr="006D42A6">
        <w:rPr>
          <w:rFonts w:ascii="Arial" w:hAnsi="Arial" w:cs="Arial"/>
          <w:sz w:val="24"/>
          <w:szCs w:val="24"/>
        </w:rPr>
        <w:t xml:space="preserve">o ano de dois </w:t>
      </w:r>
      <w:r w:rsidR="00637C1D" w:rsidRPr="006D42A6">
        <w:rPr>
          <w:rFonts w:ascii="Arial" w:hAnsi="Arial" w:cs="Arial"/>
          <w:sz w:val="24"/>
          <w:szCs w:val="24"/>
        </w:rPr>
        <w:t>mil e vinte</w:t>
      </w:r>
      <w:r w:rsidR="003E383D" w:rsidRPr="006D42A6">
        <w:rPr>
          <w:rFonts w:ascii="Arial" w:hAnsi="Arial" w:cs="Arial"/>
          <w:sz w:val="24"/>
          <w:szCs w:val="24"/>
        </w:rPr>
        <w:t xml:space="preserve"> e um</w:t>
      </w:r>
      <w:r w:rsidR="00637C1D" w:rsidRPr="006D42A6">
        <w:rPr>
          <w:rFonts w:ascii="Arial" w:hAnsi="Arial" w:cs="Arial"/>
          <w:sz w:val="24"/>
          <w:szCs w:val="24"/>
        </w:rPr>
        <w:t>, às dezoito horas, se reuniu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="003E383D" w:rsidRPr="006D42A6">
        <w:rPr>
          <w:rFonts w:ascii="Arial" w:hAnsi="Arial" w:cs="Arial"/>
          <w:sz w:val="24"/>
          <w:szCs w:val="24"/>
        </w:rPr>
        <w:t xml:space="preserve">na Sala Paulo Freire, na Secretaria Municipal de Educação, </w:t>
      </w:r>
      <w:proofErr w:type="gramStart"/>
      <w:r w:rsidR="003E383D" w:rsidRPr="006D42A6">
        <w:rPr>
          <w:rFonts w:ascii="Arial" w:hAnsi="Arial" w:cs="Arial"/>
          <w:sz w:val="24"/>
          <w:szCs w:val="24"/>
        </w:rPr>
        <w:t xml:space="preserve">o 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Pr="006D42A6">
        <w:rPr>
          <w:rFonts w:ascii="Arial" w:hAnsi="Arial" w:cs="Arial"/>
          <w:b/>
          <w:bCs/>
          <w:sz w:val="24"/>
          <w:szCs w:val="24"/>
        </w:rPr>
        <w:t>CONSELHO</w:t>
      </w:r>
      <w:proofErr w:type="gramEnd"/>
      <w:r w:rsidRPr="006D42A6">
        <w:rPr>
          <w:rFonts w:ascii="Arial" w:hAnsi="Arial" w:cs="Arial"/>
          <w:b/>
          <w:bCs/>
          <w:sz w:val="24"/>
          <w:szCs w:val="24"/>
        </w:rPr>
        <w:t xml:space="preserve"> DE ACOMPANHAMENTO E CONTROLE SOCIAL DO FUNDO DE MANUTENÇÃO E DESENVOLVIMENTO DA EDUCAÇÃO BÁSICA E VALORIZAÇÃO DOS PROFISSIONAIS DA EDUCAÇÃO – FUNDEB</w:t>
      </w:r>
      <w:r w:rsidRPr="006D42A6">
        <w:rPr>
          <w:rFonts w:ascii="Arial" w:hAnsi="Arial" w:cs="Arial"/>
          <w:sz w:val="24"/>
          <w:szCs w:val="24"/>
        </w:rPr>
        <w:t xml:space="preserve">. A </w:t>
      </w:r>
      <w:r w:rsidR="00637C1D" w:rsidRPr="006D42A6">
        <w:rPr>
          <w:rFonts w:ascii="Arial" w:hAnsi="Arial" w:cs="Arial"/>
          <w:sz w:val="24"/>
          <w:szCs w:val="24"/>
        </w:rPr>
        <w:t>Presidente do Conselho Maria Aparecida Santa Rosa</w:t>
      </w:r>
      <w:r w:rsidR="00D15B7E" w:rsidRPr="006D42A6">
        <w:rPr>
          <w:rFonts w:ascii="Arial" w:hAnsi="Arial" w:cs="Arial"/>
          <w:sz w:val="24"/>
          <w:szCs w:val="24"/>
        </w:rPr>
        <w:t xml:space="preserve"> saudou</w:t>
      </w:r>
      <w:r w:rsidR="006C785C" w:rsidRPr="006D42A6">
        <w:rPr>
          <w:rFonts w:ascii="Arial" w:hAnsi="Arial" w:cs="Arial"/>
          <w:sz w:val="24"/>
          <w:szCs w:val="24"/>
        </w:rPr>
        <w:t xml:space="preserve"> o</w:t>
      </w:r>
      <w:r w:rsidR="00D15B7E" w:rsidRPr="006D42A6">
        <w:rPr>
          <w:rFonts w:ascii="Arial" w:hAnsi="Arial" w:cs="Arial"/>
          <w:sz w:val="24"/>
          <w:szCs w:val="24"/>
        </w:rPr>
        <w:t>s conselheir</w:t>
      </w:r>
      <w:r w:rsidR="006C785C" w:rsidRPr="006D42A6">
        <w:rPr>
          <w:rFonts w:ascii="Arial" w:hAnsi="Arial" w:cs="Arial"/>
          <w:sz w:val="24"/>
          <w:szCs w:val="24"/>
        </w:rPr>
        <w:t>o</w:t>
      </w:r>
      <w:r w:rsidR="00D15B7E" w:rsidRPr="006D42A6">
        <w:rPr>
          <w:rFonts w:ascii="Arial" w:hAnsi="Arial" w:cs="Arial"/>
          <w:sz w:val="24"/>
          <w:szCs w:val="24"/>
        </w:rPr>
        <w:t>s e agradeceu a presença de todos os participantes.</w:t>
      </w:r>
      <w:r w:rsidR="002B30F8" w:rsidRPr="006D42A6">
        <w:rPr>
          <w:rFonts w:ascii="Arial" w:hAnsi="Arial" w:cs="Arial"/>
          <w:sz w:val="24"/>
          <w:szCs w:val="24"/>
        </w:rPr>
        <w:t xml:space="preserve"> </w:t>
      </w:r>
      <w:r w:rsidR="00020F16" w:rsidRPr="006D42A6">
        <w:rPr>
          <w:rFonts w:ascii="Arial" w:hAnsi="Arial" w:cs="Arial"/>
          <w:sz w:val="24"/>
          <w:szCs w:val="24"/>
        </w:rPr>
        <w:t>A presidente</w:t>
      </w:r>
      <w:r w:rsidR="00E81A30">
        <w:rPr>
          <w:rFonts w:ascii="Arial" w:hAnsi="Arial" w:cs="Arial"/>
          <w:sz w:val="24"/>
          <w:szCs w:val="24"/>
        </w:rPr>
        <w:t xml:space="preserve"> informou aos Conselheiros que enviou um e-mail ao Setor de Finanças com os seguintes questionamentos: 1 – Segun</w:t>
      </w:r>
      <w:bookmarkStart w:id="0" w:name="_GoBack"/>
      <w:bookmarkEnd w:id="0"/>
      <w:r w:rsidR="00E81A30">
        <w:rPr>
          <w:rFonts w:ascii="Arial" w:hAnsi="Arial" w:cs="Arial"/>
          <w:sz w:val="24"/>
          <w:szCs w:val="24"/>
        </w:rPr>
        <w:t>do informação da Secretaria da Educação o recurso do FUNDEB é utilizado 100</w:t>
      </w:r>
      <w:proofErr w:type="gramStart"/>
      <w:r w:rsidR="00E81A30">
        <w:rPr>
          <w:rFonts w:ascii="Arial" w:hAnsi="Arial" w:cs="Arial"/>
          <w:sz w:val="24"/>
          <w:szCs w:val="24"/>
        </w:rPr>
        <w:t>%  em</w:t>
      </w:r>
      <w:proofErr w:type="gramEnd"/>
      <w:r w:rsidR="00E81A30">
        <w:rPr>
          <w:rFonts w:ascii="Arial" w:hAnsi="Arial" w:cs="Arial"/>
          <w:sz w:val="24"/>
          <w:szCs w:val="24"/>
        </w:rPr>
        <w:t xml:space="preserve"> folha de pagamento dos profissionais da Educação. Isso continua? Sim, continua a mesma situação em 2021. 2 – Se o recurso é totalmente utilizado para pagamento da folha, como ficam as outras despesas? Manutenção, etc.? São pagos com recurso próprio.  </w:t>
      </w:r>
      <w:r w:rsidR="00AB186B">
        <w:rPr>
          <w:rFonts w:ascii="Arial" w:hAnsi="Arial" w:cs="Arial"/>
          <w:sz w:val="24"/>
          <w:szCs w:val="24"/>
        </w:rPr>
        <w:t xml:space="preserve"> </w:t>
      </w:r>
      <w:r w:rsidR="00513FA0">
        <w:rPr>
          <w:rFonts w:ascii="Arial" w:hAnsi="Arial" w:cs="Arial"/>
          <w:sz w:val="24"/>
          <w:szCs w:val="24"/>
        </w:rPr>
        <w:t xml:space="preserve"> </w:t>
      </w:r>
      <w:r w:rsidR="00DA7AC3">
        <w:rPr>
          <w:rFonts w:ascii="Arial" w:hAnsi="Arial" w:cs="Arial"/>
          <w:sz w:val="24"/>
          <w:szCs w:val="24"/>
        </w:rPr>
        <w:t xml:space="preserve">No </w:t>
      </w:r>
      <w:r w:rsidR="00E81A30">
        <w:rPr>
          <w:rFonts w:ascii="Arial" w:hAnsi="Arial" w:cs="Arial"/>
          <w:sz w:val="24"/>
          <w:szCs w:val="24"/>
        </w:rPr>
        <w:t>d</w:t>
      </w:r>
      <w:r w:rsidR="00DA7AC3">
        <w:rPr>
          <w:rFonts w:ascii="Arial" w:hAnsi="Arial" w:cs="Arial"/>
          <w:sz w:val="24"/>
          <w:szCs w:val="24"/>
        </w:rPr>
        <w:t xml:space="preserve">ia 08 de junho foi efetuado um chamamento público para os representantes da sociedade civil para compor o CACS FUNDEB, somente esteve presente </w:t>
      </w:r>
      <w:r w:rsidR="00861F2B">
        <w:rPr>
          <w:rFonts w:ascii="Arial" w:hAnsi="Arial" w:cs="Arial"/>
          <w:sz w:val="24"/>
          <w:szCs w:val="24"/>
        </w:rPr>
        <w:t xml:space="preserve">o representante da </w:t>
      </w:r>
      <w:r w:rsidR="00861F2B" w:rsidRPr="00861F2B">
        <w:rPr>
          <w:rFonts w:ascii="Arial" w:hAnsi="Arial" w:cs="Arial"/>
          <w:bCs/>
          <w:sz w:val="24"/>
          <w:szCs w:val="24"/>
        </w:rPr>
        <w:t>Associação Centro Saltense e Brasileiro de Formação de Atletas e Cidadania e Políticas Públicas – ACFACP – CNPJ: 32.087.265/0001-65</w:t>
      </w:r>
      <w:r w:rsidR="00861F2B">
        <w:rPr>
          <w:rFonts w:ascii="Arial" w:hAnsi="Arial" w:cs="Arial"/>
          <w:bCs/>
          <w:sz w:val="24"/>
          <w:szCs w:val="24"/>
        </w:rPr>
        <w:t xml:space="preserve">. A documentação apresentada pelo representante da Associação o Sr. Marco </w:t>
      </w:r>
      <w:proofErr w:type="spellStart"/>
      <w:r w:rsidR="00861F2B">
        <w:rPr>
          <w:rFonts w:ascii="Arial" w:hAnsi="Arial" w:cs="Arial"/>
          <w:bCs/>
          <w:sz w:val="24"/>
          <w:szCs w:val="24"/>
        </w:rPr>
        <w:t>Aurelio</w:t>
      </w:r>
      <w:proofErr w:type="spellEnd"/>
      <w:r w:rsidR="00861F2B">
        <w:rPr>
          <w:rFonts w:ascii="Arial" w:hAnsi="Arial" w:cs="Arial"/>
          <w:bCs/>
          <w:sz w:val="24"/>
          <w:szCs w:val="24"/>
        </w:rPr>
        <w:t xml:space="preserve"> Rachid Batalha foi enviado à Secretaria de Negócios Jurídicos para se</w:t>
      </w:r>
      <w:r w:rsidR="00E81A30">
        <w:rPr>
          <w:rFonts w:ascii="Arial" w:hAnsi="Arial" w:cs="Arial"/>
          <w:bCs/>
          <w:sz w:val="24"/>
          <w:szCs w:val="24"/>
        </w:rPr>
        <w:t>r analisada, porém mesmo o Secretário de Negócios Jurídicos verbalizar que estava den</w:t>
      </w:r>
      <w:r w:rsidR="00F24DD6">
        <w:rPr>
          <w:rFonts w:ascii="Arial" w:hAnsi="Arial" w:cs="Arial"/>
          <w:bCs/>
          <w:sz w:val="24"/>
          <w:szCs w:val="24"/>
        </w:rPr>
        <w:t>tro d</w:t>
      </w:r>
      <w:r w:rsidR="00861F2B">
        <w:rPr>
          <w:rFonts w:ascii="Arial" w:hAnsi="Arial" w:cs="Arial"/>
          <w:bCs/>
          <w:sz w:val="24"/>
          <w:szCs w:val="24"/>
        </w:rPr>
        <w:t xml:space="preserve">a legalidade </w:t>
      </w:r>
      <w:r w:rsidR="00BE14AC">
        <w:rPr>
          <w:rFonts w:ascii="Arial" w:hAnsi="Arial" w:cs="Arial"/>
          <w:bCs/>
          <w:sz w:val="24"/>
          <w:szCs w:val="24"/>
        </w:rPr>
        <w:t>o Ofício de resposta não chegou até o CACS</w:t>
      </w:r>
      <w:r w:rsidR="00861F2B">
        <w:rPr>
          <w:rFonts w:ascii="Arial" w:hAnsi="Arial" w:cs="Arial"/>
          <w:bCs/>
          <w:sz w:val="24"/>
          <w:szCs w:val="24"/>
        </w:rPr>
        <w:t xml:space="preserve">. </w:t>
      </w:r>
      <w:r w:rsidR="00B5190E" w:rsidRPr="006D42A6">
        <w:rPr>
          <w:rFonts w:ascii="Arial" w:hAnsi="Arial" w:cs="Arial"/>
          <w:sz w:val="24"/>
          <w:szCs w:val="24"/>
        </w:rPr>
        <w:t xml:space="preserve">A presidente </w:t>
      </w:r>
      <w:r w:rsidR="00BE14AC">
        <w:rPr>
          <w:rFonts w:ascii="Arial" w:hAnsi="Arial" w:cs="Arial"/>
          <w:sz w:val="24"/>
          <w:szCs w:val="24"/>
        </w:rPr>
        <w:t xml:space="preserve">informou aos Conselheiros que a </w:t>
      </w:r>
      <w:r w:rsidR="00CD3335">
        <w:rPr>
          <w:rFonts w:ascii="Arial" w:hAnsi="Arial" w:cs="Arial"/>
          <w:sz w:val="24"/>
          <w:szCs w:val="24"/>
        </w:rPr>
        <w:t>Vice-Presidente</w:t>
      </w:r>
      <w:r w:rsidR="00BE14AC">
        <w:rPr>
          <w:rFonts w:ascii="Arial" w:hAnsi="Arial" w:cs="Arial"/>
          <w:sz w:val="24"/>
          <w:szCs w:val="24"/>
        </w:rPr>
        <w:t xml:space="preserve"> Vanessa Alexsandra da Silva irá assinar </w:t>
      </w:r>
      <w:r w:rsidR="00CD3335">
        <w:rPr>
          <w:rFonts w:ascii="Arial" w:hAnsi="Arial" w:cs="Arial"/>
          <w:sz w:val="24"/>
          <w:szCs w:val="24"/>
        </w:rPr>
        <w:t xml:space="preserve">a sua desistência como membro do Conselho. Iremos informar a SEME para fazer a indicação de outro representante de Pais de Alunos e convocar uma reunião extraordinária para eleger o novo Vice-Presidente. Enviaremos ofício a SEME convocando a Secretária da Educação e membros dos setores responsáveis pela prestação de contas do FUNDEB para esclarecimentos. </w:t>
      </w:r>
      <w:r w:rsidR="006D42A6" w:rsidRPr="006D42A6">
        <w:rPr>
          <w:rFonts w:ascii="Arial" w:hAnsi="Arial" w:cs="Arial"/>
          <w:sz w:val="24"/>
          <w:szCs w:val="24"/>
        </w:rPr>
        <w:t xml:space="preserve">Nada mais a tratar encerrou-se a reunião. </w:t>
      </w:r>
      <w:r w:rsidR="00E44A66" w:rsidRPr="006D42A6">
        <w:rPr>
          <w:rFonts w:ascii="Arial" w:hAnsi="Arial" w:cs="Arial"/>
          <w:sz w:val="24"/>
          <w:szCs w:val="24"/>
        </w:rPr>
        <w:t xml:space="preserve">Ata redigida </w:t>
      </w:r>
      <w:r w:rsidR="0058163A" w:rsidRPr="006D42A6">
        <w:rPr>
          <w:rFonts w:ascii="Arial" w:hAnsi="Arial" w:cs="Arial"/>
          <w:sz w:val="24"/>
          <w:szCs w:val="24"/>
        </w:rPr>
        <w:t xml:space="preserve">e </w:t>
      </w:r>
      <w:r w:rsidR="006D42A6" w:rsidRPr="006D42A6">
        <w:rPr>
          <w:rFonts w:ascii="Arial" w:hAnsi="Arial" w:cs="Arial"/>
          <w:sz w:val="24"/>
          <w:szCs w:val="24"/>
        </w:rPr>
        <w:t xml:space="preserve">posteriormente assinada pelos presentes. </w:t>
      </w:r>
    </w:p>
    <w:p w:rsidR="00F87986" w:rsidRPr="006D42A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lastRenderedPageBreak/>
        <w:t>Maria Aparecida Santa Rosa: _________________________________</w:t>
      </w:r>
      <w:r w:rsidR="005A0D95" w:rsidRPr="006D42A6">
        <w:rPr>
          <w:rFonts w:ascii="Arial" w:hAnsi="Arial" w:cs="Arial"/>
          <w:sz w:val="24"/>
          <w:szCs w:val="24"/>
        </w:rPr>
        <w:t>____</w:t>
      </w:r>
      <w:r w:rsidRPr="006D42A6">
        <w:rPr>
          <w:rFonts w:ascii="Arial" w:hAnsi="Arial" w:cs="Arial"/>
          <w:sz w:val="24"/>
          <w:szCs w:val="24"/>
        </w:rPr>
        <w:t>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Ana de Lourdes Meireles da Cruz   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eastAsia="Times New Roman" w:hAnsi="Arial" w:cs="Arial"/>
          <w:sz w:val="24"/>
          <w:szCs w:val="24"/>
          <w:lang w:eastAsia="pt-BR"/>
        </w:rPr>
        <w:t>Alberto Luiz Correa Marconi</w:t>
      </w:r>
      <w:r w:rsidRPr="006D42A6">
        <w:rPr>
          <w:rFonts w:ascii="Arial" w:hAnsi="Arial" w:cs="Arial"/>
          <w:sz w:val="24"/>
          <w:szCs w:val="24"/>
        </w:rPr>
        <w:t xml:space="preserve">               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Caio Cesar </w:t>
      </w:r>
      <w:proofErr w:type="spellStart"/>
      <w:r w:rsidRPr="006D42A6">
        <w:rPr>
          <w:rFonts w:ascii="Arial" w:hAnsi="Arial" w:cs="Arial"/>
          <w:sz w:val="24"/>
          <w:szCs w:val="24"/>
        </w:rPr>
        <w:t>Adario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Moreira     ___________________________________________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eastAsia="Times New Roman" w:hAnsi="Arial" w:cs="Arial"/>
          <w:sz w:val="24"/>
          <w:szCs w:val="24"/>
          <w:lang w:eastAsia="pt-BR"/>
        </w:rPr>
        <w:t>Jackeline Soares de Almeida</w:t>
      </w:r>
      <w:r w:rsidRPr="006D42A6">
        <w:rPr>
          <w:rFonts w:ascii="Arial" w:hAnsi="Arial" w:cs="Arial"/>
          <w:sz w:val="24"/>
          <w:szCs w:val="24"/>
        </w:rPr>
        <w:t xml:space="preserve">              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42A6">
        <w:rPr>
          <w:rFonts w:ascii="Arial" w:hAnsi="Arial" w:cs="Arial"/>
          <w:sz w:val="24"/>
          <w:szCs w:val="24"/>
        </w:rPr>
        <w:t>Luizabel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Ferreira Ferro: </w:t>
      </w:r>
      <w:r w:rsidR="005A4FA1">
        <w:rPr>
          <w:rFonts w:ascii="Arial" w:hAnsi="Arial" w:cs="Arial"/>
          <w:sz w:val="24"/>
          <w:szCs w:val="24"/>
        </w:rPr>
        <w:t xml:space="preserve">     </w:t>
      </w:r>
      <w:r w:rsidRPr="006D42A6">
        <w:rPr>
          <w:rFonts w:ascii="Arial" w:hAnsi="Arial" w:cs="Arial"/>
          <w:sz w:val="24"/>
          <w:szCs w:val="24"/>
        </w:rPr>
        <w:t>_____________________________________________</w:t>
      </w:r>
    </w:p>
    <w:p w:rsidR="004D7762" w:rsidRPr="006D42A6" w:rsidRDefault="005A4FA1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Jussara Luciana Chiquito Cardoso _______________________________________</w:t>
      </w:r>
    </w:p>
    <w:sectPr w:rsidR="004D7762" w:rsidRPr="006D42A6" w:rsidSect="00A30A35">
      <w:headerReference w:type="default" r:id="rId6"/>
      <w:pgSz w:w="11906" w:h="16838"/>
      <w:pgMar w:top="3119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E7" w:rsidRDefault="005C70E7" w:rsidP="00D17844">
      <w:pPr>
        <w:spacing w:after="0" w:line="240" w:lineRule="auto"/>
      </w:pPr>
      <w:r>
        <w:separator/>
      </w:r>
    </w:p>
  </w:endnote>
  <w:endnote w:type="continuationSeparator" w:id="0">
    <w:p w:rsidR="005C70E7" w:rsidRDefault="005C70E7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E7" w:rsidRDefault="005C70E7" w:rsidP="00D17844">
      <w:pPr>
        <w:spacing w:after="0" w:line="240" w:lineRule="auto"/>
      </w:pPr>
      <w:r>
        <w:separator/>
      </w:r>
    </w:p>
  </w:footnote>
  <w:footnote w:type="continuationSeparator" w:id="0">
    <w:p w:rsidR="005C70E7" w:rsidRDefault="005C70E7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86" w:rsidRDefault="00F87986" w:rsidP="00A30A35">
    <w:pPr>
      <w:pStyle w:val="Cabealho"/>
      <w:jc w:val="center"/>
    </w:pPr>
    <w:r w:rsidRPr="00F87986">
      <w:rPr>
        <w:noProof/>
        <w:lang w:eastAsia="pt-BR"/>
      </w:rPr>
      <w:drawing>
        <wp:inline distT="0" distB="0" distL="0" distR="0">
          <wp:extent cx="3246120" cy="188785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44"/>
    <w:rsid w:val="000020EE"/>
    <w:rsid w:val="00020F16"/>
    <w:rsid w:val="000354BD"/>
    <w:rsid w:val="000B60F8"/>
    <w:rsid w:val="000C2E41"/>
    <w:rsid w:val="001213DB"/>
    <w:rsid w:val="0012189B"/>
    <w:rsid w:val="0013417E"/>
    <w:rsid w:val="00144CFD"/>
    <w:rsid w:val="001F2841"/>
    <w:rsid w:val="001F5199"/>
    <w:rsid w:val="00204687"/>
    <w:rsid w:val="00220289"/>
    <w:rsid w:val="002B30F8"/>
    <w:rsid w:val="002E5E3A"/>
    <w:rsid w:val="00302248"/>
    <w:rsid w:val="00362059"/>
    <w:rsid w:val="003C0248"/>
    <w:rsid w:val="003E383D"/>
    <w:rsid w:val="00441E85"/>
    <w:rsid w:val="00476E2B"/>
    <w:rsid w:val="004776BE"/>
    <w:rsid w:val="004D7762"/>
    <w:rsid w:val="004F7236"/>
    <w:rsid w:val="00513FA0"/>
    <w:rsid w:val="0058163A"/>
    <w:rsid w:val="00587B38"/>
    <w:rsid w:val="00591728"/>
    <w:rsid w:val="0059188B"/>
    <w:rsid w:val="00591B60"/>
    <w:rsid w:val="005A0D95"/>
    <w:rsid w:val="005A4FA1"/>
    <w:rsid w:val="005C70E7"/>
    <w:rsid w:val="005F4EF7"/>
    <w:rsid w:val="00637C1D"/>
    <w:rsid w:val="006651D7"/>
    <w:rsid w:val="006940B0"/>
    <w:rsid w:val="006A72C6"/>
    <w:rsid w:val="006B680F"/>
    <w:rsid w:val="006C785C"/>
    <w:rsid w:val="006D42A6"/>
    <w:rsid w:val="006E2D36"/>
    <w:rsid w:val="00713BD2"/>
    <w:rsid w:val="00741B1B"/>
    <w:rsid w:val="00743D14"/>
    <w:rsid w:val="0077280F"/>
    <w:rsid w:val="007925DD"/>
    <w:rsid w:val="00795E3B"/>
    <w:rsid w:val="007B2667"/>
    <w:rsid w:val="007C4EA7"/>
    <w:rsid w:val="007E06E2"/>
    <w:rsid w:val="007F128C"/>
    <w:rsid w:val="0082607F"/>
    <w:rsid w:val="00832275"/>
    <w:rsid w:val="00833E90"/>
    <w:rsid w:val="0084160D"/>
    <w:rsid w:val="00861F2B"/>
    <w:rsid w:val="00870205"/>
    <w:rsid w:val="00873DB3"/>
    <w:rsid w:val="008A729B"/>
    <w:rsid w:val="00940728"/>
    <w:rsid w:val="00943BAA"/>
    <w:rsid w:val="009535BB"/>
    <w:rsid w:val="00970733"/>
    <w:rsid w:val="009B0E1C"/>
    <w:rsid w:val="009B391C"/>
    <w:rsid w:val="00A10235"/>
    <w:rsid w:val="00A30A35"/>
    <w:rsid w:val="00A81A2B"/>
    <w:rsid w:val="00AB066D"/>
    <w:rsid w:val="00AB186B"/>
    <w:rsid w:val="00B25871"/>
    <w:rsid w:val="00B30BC5"/>
    <w:rsid w:val="00B329DF"/>
    <w:rsid w:val="00B5190E"/>
    <w:rsid w:val="00B67CB1"/>
    <w:rsid w:val="00BA0B15"/>
    <w:rsid w:val="00BA20FB"/>
    <w:rsid w:val="00BB2039"/>
    <w:rsid w:val="00BE14AC"/>
    <w:rsid w:val="00BE78CA"/>
    <w:rsid w:val="00C170B9"/>
    <w:rsid w:val="00C32233"/>
    <w:rsid w:val="00C46192"/>
    <w:rsid w:val="00C464AA"/>
    <w:rsid w:val="00C704A8"/>
    <w:rsid w:val="00C72650"/>
    <w:rsid w:val="00C72B5D"/>
    <w:rsid w:val="00C92351"/>
    <w:rsid w:val="00CD3335"/>
    <w:rsid w:val="00D13A3E"/>
    <w:rsid w:val="00D15B7E"/>
    <w:rsid w:val="00D17844"/>
    <w:rsid w:val="00D17E64"/>
    <w:rsid w:val="00D327DE"/>
    <w:rsid w:val="00D64A92"/>
    <w:rsid w:val="00D753C9"/>
    <w:rsid w:val="00DA7AC3"/>
    <w:rsid w:val="00DB2964"/>
    <w:rsid w:val="00DC54AA"/>
    <w:rsid w:val="00DD323A"/>
    <w:rsid w:val="00DE5EEB"/>
    <w:rsid w:val="00E44A66"/>
    <w:rsid w:val="00E54F13"/>
    <w:rsid w:val="00E63BBD"/>
    <w:rsid w:val="00E657C6"/>
    <w:rsid w:val="00E76BDB"/>
    <w:rsid w:val="00E81A30"/>
    <w:rsid w:val="00EA1EE3"/>
    <w:rsid w:val="00ED131C"/>
    <w:rsid w:val="00F24DD6"/>
    <w:rsid w:val="00F32F1F"/>
    <w:rsid w:val="00F73A0D"/>
    <w:rsid w:val="00F87986"/>
    <w:rsid w:val="00FC0F7F"/>
    <w:rsid w:val="00FC41FE"/>
    <w:rsid w:val="00FD662D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D59E"/>
  <w15:docId w15:val="{84818B39-D4E1-4608-8CAB-FBEDD26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85"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2021-07-19T18:04:00Z</cp:lastPrinted>
  <dcterms:created xsi:type="dcterms:W3CDTF">2021-07-19T17:21:00Z</dcterms:created>
  <dcterms:modified xsi:type="dcterms:W3CDTF">2021-07-19T18:04:00Z</dcterms:modified>
</cp:coreProperties>
</file>