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B44" w:rsidRDefault="00BE4B44" w:rsidP="00BE4B44">
      <w:pPr>
        <w:jc w:val="center"/>
        <w:rPr>
          <w:rFonts w:ascii="Arial" w:hAnsi="Arial" w:cs="Arial"/>
          <w:b/>
        </w:rPr>
      </w:pPr>
    </w:p>
    <w:p w:rsidR="0040021F" w:rsidRDefault="0040021F" w:rsidP="00BE4B44">
      <w:pPr>
        <w:jc w:val="center"/>
        <w:rPr>
          <w:rFonts w:ascii="Arial" w:hAnsi="Arial" w:cs="Arial"/>
          <w:b/>
        </w:rPr>
      </w:pPr>
    </w:p>
    <w:p w:rsidR="00BE4B44" w:rsidRPr="005B45F5" w:rsidRDefault="00261D07" w:rsidP="0040021F">
      <w:pPr>
        <w:jc w:val="right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Estâ</w:t>
      </w:r>
      <w:r w:rsidR="0040021F">
        <w:rPr>
          <w:rFonts w:ascii="Arial" w:hAnsi="Arial" w:cs="Arial"/>
          <w:b/>
        </w:rPr>
        <w:t>ncia Turística de Salto</w:t>
      </w:r>
      <w:r>
        <w:rPr>
          <w:rFonts w:ascii="Arial" w:hAnsi="Arial" w:cs="Arial"/>
          <w:b/>
        </w:rPr>
        <w:t>,</w:t>
      </w:r>
      <w:r w:rsidR="0040021F">
        <w:rPr>
          <w:rFonts w:ascii="Arial" w:hAnsi="Arial" w:cs="Arial"/>
          <w:b/>
        </w:rPr>
        <w:t xml:space="preserve"> </w:t>
      </w:r>
      <w:r w:rsidRPr="005B45F5">
        <w:rPr>
          <w:rFonts w:ascii="Arial" w:hAnsi="Arial" w:cs="Arial"/>
          <w:b/>
          <w:color w:val="FF0000"/>
        </w:rPr>
        <w:t>27</w:t>
      </w:r>
      <w:r w:rsidR="0040021F" w:rsidRPr="005B45F5">
        <w:rPr>
          <w:rFonts w:ascii="Arial" w:hAnsi="Arial" w:cs="Arial"/>
          <w:b/>
          <w:color w:val="FF0000"/>
        </w:rPr>
        <w:t xml:space="preserve"> de </w:t>
      </w:r>
      <w:r w:rsidRPr="005B45F5">
        <w:rPr>
          <w:rFonts w:ascii="Arial" w:hAnsi="Arial" w:cs="Arial"/>
          <w:b/>
          <w:color w:val="FF0000"/>
        </w:rPr>
        <w:t>agosto</w:t>
      </w:r>
      <w:r w:rsidR="0040021F" w:rsidRPr="005B45F5">
        <w:rPr>
          <w:rFonts w:ascii="Arial" w:hAnsi="Arial" w:cs="Arial"/>
          <w:b/>
          <w:color w:val="FF0000"/>
        </w:rPr>
        <w:t xml:space="preserve"> de 2021</w:t>
      </w:r>
      <w:r w:rsidRPr="005B45F5">
        <w:rPr>
          <w:rFonts w:ascii="Arial" w:hAnsi="Arial" w:cs="Arial"/>
          <w:b/>
          <w:color w:val="FF0000"/>
        </w:rPr>
        <w:t>.</w:t>
      </w:r>
    </w:p>
    <w:p w:rsidR="0040021F" w:rsidRDefault="0040021F" w:rsidP="00BE4B44">
      <w:pPr>
        <w:jc w:val="center"/>
        <w:rPr>
          <w:rFonts w:ascii="Arial" w:hAnsi="Arial" w:cs="Arial"/>
          <w:b/>
        </w:rPr>
      </w:pPr>
    </w:p>
    <w:p w:rsidR="0040021F" w:rsidRDefault="0040021F" w:rsidP="00BE4B44">
      <w:pPr>
        <w:jc w:val="center"/>
        <w:rPr>
          <w:rFonts w:ascii="Arial" w:hAnsi="Arial" w:cs="Arial"/>
          <w:b/>
        </w:rPr>
      </w:pPr>
    </w:p>
    <w:p w:rsidR="0040021F" w:rsidRDefault="0040021F" w:rsidP="00BE4B44">
      <w:pPr>
        <w:jc w:val="center"/>
        <w:rPr>
          <w:rFonts w:ascii="Arial" w:hAnsi="Arial" w:cs="Arial"/>
          <w:b/>
        </w:rPr>
      </w:pPr>
    </w:p>
    <w:p w:rsidR="00BE4B44" w:rsidRPr="00C34302" w:rsidRDefault="00C13429" w:rsidP="00C527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RESOLUÇÃO N° 4</w:t>
      </w:r>
      <w:r w:rsidR="005B45F5">
        <w:rPr>
          <w:rFonts w:ascii="Arial" w:hAnsi="Arial" w:cs="Arial"/>
          <w:b/>
        </w:rPr>
        <w:t>8</w:t>
      </w:r>
      <w:r w:rsidR="00BE4B44">
        <w:rPr>
          <w:rFonts w:ascii="Arial" w:hAnsi="Arial" w:cs="Arial"/>
          <w:b/>
        </w:rPr>
        <w:t>/2021</w:t>
      </w:r>
    </w:p>
    <w:p w:rsidR="00BE4B44" w:rsidRDefault="00BE4B44" w:rsidP="00BE4B44">
      <w:pPr>
        <w:jc w:val="both"/>
        <w:rPr>
          <w:rFonts w:ascii="Arial" w:hAnsi="Arial" w:cs="Arial"/>
        </w:rPr>
      </w:pPr>
    </w:p>
    <w:p w:rsidR="0040021F" w:rsidRPr="001D20AB" w:rsidRDefault="00BD07BA" w:rsidP="00BE4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20AB">
        <w:rPr>
          <w:rFonts w:ascii="Arial" w:hAnsi="Arial" w:cs="Arial"/>
        </w:rPr>
        <w:t>Considerando a publicação do Plano SP flexibilizando as ações nos municípios;</w:t>
      </w:r>
    </w:p>
    <w:p w:rsidR="00BD07BA" w:rsidRPr="001D20AB" w:rsidRDefault="00BD07BA" w:rsidP="00BE4B44">
      <w:pPr>
        <w:jc w:val="both"/>
        <w:rPr>
          <w:rFonts w:ascii="Arial" w:hAnsi="Arial" w:cs="Arial"/>
        </w:rPr>
      </w:pPr>
    </w:p>
    <w:p w:rsidR="00BD07BA" w:rsidRPr="001D20AB" w:rsidRDefault="00BD07BA" w:rsidP="00BE4B44">
      <w:pPr>
        <w:jc w:val="both"/>
        <w:rPr>
          <w:rFonts w:ascii="Arial" w:hAnsi="Arial" w:cs="Arial"/>
        </w:rPr>
      </w:pPr>
      <w:r w:rsidRPr="001D20AB">
        <w:rPr>
          <w:rFonts w:ascii="Arial" w:hAnsi="Arial" w:cs="Arial"/>
        </w:rPr>
        <w:tab/>
        <w:t>Considerando a explanação da gestora municipal que seguiremos o plano do Estado de acordo com orientações da Secretaria Municipal da Saúde;</w:t>
      </w:r>
    </w:p>
    <w:p w:rsidR="00BD07BA" w:rsidRPr="001D20AB" w:rsidRDefault="00BD07BA" w:rsidP="00BE4B44">
      <w:pPr>
        <w:jc w:val="both"/>
        <w:rPr>
          <w:rFonts w:ascii="Arial" w:hAnsi="Arial" w:cs="Arial"/>
        </w:rPr>
      </w:pPr>
    </w:p>
    <w:p w:rsidR="00BE4B44" w:rsidRPr="001D20AB" w:rsidRDefault="00BD07BA" w:rsidP="00BD07BA">
      <w:pPr>
        <w:jc w:val="both"/>
        <w:rPr>
          <w:rFonts w:ascii="Arial" w:hAnsi="Arial" w:cs="Arial"/>
        </w:rPr>
      </w:pPr>
      <w:r w:rsidRPr="001D20AB">
        <w:rPr>
          <w:rFonts w:ascii="Arial" w:hAnsi="Arial" w:cs="Arial"/>
        </w:rPr>
        <w:tab/>
        <w:t>Considerando que os serviços socioassistenciais não fecharam e são ofertas essenciais, o</w:t>
      </w:r>
      <w:r w:rsidR="000C47E3" w:rsidRPr="001D20AB">
        <w:rPr>
          <w:rFonts w:ascii="Arial" w:hAnsi="Arial" w:cs="Arial"/>
        </w:rPr>
        <w:t xml:space="preserve"> Colegiado do </w:t>
      </w:r>
      <w:r w:rsidR="00BE4B44" w:rsidRPr="001D20AB">
        <w:rPr>
          <w:rFonts w:ascii="Arial" w:hAnsi="Arial" w:cs="Arial"/>
        </w:rPr>
        <w:t xml:space="preserve">Conselho Municipal de Assistência Social-CMAS-Salto, no uso de suas atribuições legais; </w:t>
      </w:r>
    </w:p>
    <w:p w:rsidR="00BE4B44" w:rsidRDefault="00BE4B44" w:rsidP="00BE4B44">
      <w:pPr>
        <w:rPr>
          <w:rFonts w:ascii="Arial" w:hAnsi="Arial" w:cs="Arial"/>
          <w:b/>
        </w:rPr>
      </w:pPr>
    </w:p>
    <w:p w:rsidR="00BE4B44" w:rsidRDefault="00D7357A" w:rsidP="000F7F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RESOLVE</w:t>
      </w:r>
      <w:r w:rsidR="00F541D8">
        <w:rPr>
          <w:rFonts w:ascii="Arial" w:hAnsi="Arial" w:cs="Arial"/>
          <w:b/>
        </w:rPr>
        <w:t>:</w:t>
      </w:r>
      <w:bookmarkStart w:id="0" w:name="_GoBack"/>
      <w:bookmarkEnd w:id="0"/>
    </w:p>
    <w:p w:rsidR="00D7357A" w:rsidRDefault="00D7357A" w:rsidP="00BE4B44">
      <w:pPr>
        <w:rPr>
          <w:rFonts w:ascii="Arial" w:hAnsi="Arial" w:cs="Arial"/>
          <w:b/>
        </w:rPr>
      </w:pPr>
    </w:p>
    <w:p w:rsidR="00D7357A" w:rsidRDefault="00D7357A" w:rsidP="00E700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Informar</w:t>
      </w:r>
      <w:r w:rsidR="00000614">
        <w:rPr>
          <w:rFonts w:ascii="Arial" w:hAnsi="Arial" w:cs="Arial"/>
        </w:rPr>
        <w:t xml:space="preserve"> que</w:t>
      </w:r>
      <w:r>
        <w:rPr>
          <w:rFonts w:ascii="Arial" w:hAnsi="Arial" w:cs="Arial"/>
        </w:rPr>
        <w:t xml:space="preserve"> a rede socioassistencial direta e indireta</w:t>
      </w:r>
      <w:r w:rsidR="000006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 seguir as orientações das autoridades de saúde e sanitárias, para retomada gradual das atividades</w:t>
      </w:r>
      <w:r w:rsidR="00000614">
        <w:rPr>
          <w:rFonts w:ascii="Arial" w:hAnsi="Arial" w:cs="Arial"/>
        </w:rPr>
        <w:t xml:space="preserve"> coletivas</w:t>
      </w:r>
      <w:r>
        <w:rPr>
          <w:rFonts w:ascii="Arial" w:hAnsi="Arial" w:cs="Arial"/>
        </w:rPr>
        <w:t xml:space="preserve">, observando as portarias e normativas </w:t>
      </w:r>
      <w:r w:rsidR="00E70024">
        <w:rPr>
          <w:rFonts w:ascii="Arial" w:hAnsi="Arial" w:cs="Arial"/>
        </w:rPr>
        <w:t xml:space="preserve">já existentes </w:t>
      </w:r>
      <w:r>
        <w:rPr>
          <w:rFonts w:ascii="Arial" w:hAnsi="Arial" w:cs="Arial"/>
        </w:rPr>
        <w:t>que dispõe acerca das medidas protetivas e de segurança para cada tipo de serviço e nível de complexidade.</w:t>
      </w:r>
    </w:p>
    <w:p w:rsidR="00E70024" w:rsidRDefault="00E70024" w:rsidP="00E70024">
      <w:pPr>
        <w:jc w:val="both"/>
        <w:rPr>
          <w:rFonts w:ascii="Arial" w:hAnsi="Arial" w:cs="Arial"/>
        </w:rPr>
      </w:pPr>
    </w:p>
    <w:p w:rsidR="00D7357A" w:rsidRDefault="00D7357A" w:rsidP="00E700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flexibili</w:t>
      </w:r>
      <w:r w:rsidR="00000614">
        <w:rPr>
          <w:rFonts w:ascii="Arial" w:hAnsi="Arial" w:cs="Arial"/>
        </w:rPr>
        <w:t>dade</w:t>
      </w:r>
      <w:r>
        <w:rPr>
          <w:rFonts w:ascii="Arial" w:hAnsi="Arial" w:cs="Arial"/>
        </w:rPr>
        <w:t xml:space="preserve"> permitida pelo Plano SP, poderá ser revista</w:t>
      </w:r>
      <w:r w:rsidR="00000614">
        <w:rPr>
          <w:rFonts w:ascii="Arial" w:hAnsi="Arial" w:cs="Arial"/>
        </w:rPr>
        <w:t xml:space="preserve"> e</w:t>
      </w:r>
      <w:r w:rsidR="00F13721">
        <w:rPr>
          <w:rFonts w:ascii="Arial" w:hAnsi="Arial" w:cs="Arial"/>
        </w:rPr>
        <w:t xml:space="preserve"> a</w:t>
      </w:r>
      <w:r w:rsidR="00000614">
        <w:rPr>
          <w:rFonts w:ascii="Arial" w:hAnsi="Arial" w:cs="Arial"/>
        </w:rPr>
        <w:t xml:space="preserve"> paralisação das atividades </w:t>
      </w:r>
      <w:r w:rsidR="008A593A">
        <w:rPr>
          <w:rFonts w:ascii="Arial" w:hAnsi="Arial" w:cs="Arial"/>
        </w:rPr>
        <w:t xml:space="preserve">poderá ser </w:t>
      </w:r>
      <w:r w:rsidR="00000614">
        <w:rPr>
          <w:rFonts w:ascii="Arial" w:hAnsi="Arial" w:cs="Arial"/>
        </w:rPr>
        <w:t xml:space="preserve">retomada, </w:t>
      </w:r>
      <w:r>
        <w:rPr>
          <w:rFonts w:ascii="Arial" w:hAnsi="Arial" w:cs="Arial"/>
        </w:rPr>
        <w:t>de acordo com o nível de propagação</w:t>
      </w:r>
      <w:r w:rsidR="00000614">
        <w:rPr>
          <w:rFonts w:ascii="Arial" w:hAnsi="Arial" w:cs="Arial"/>
        </w:rPr>
        <w:t xml:space="preserve"> do vírus COVID 19 no município de Salto, monitorada pel</w:t>
      </w:r>
      <w:r w:rsidR="00495153">
        <w:rPr>
          <w:rFonts w:ascii="Arial" w:hAnsi="Arial" w:cs="Arial"/>
        </w:rPr>
        <w:t>a Secretaria de S</w:t>
      </w:r>
      <w:r w:rsidR="00000614">
        <w:rPr>
          <w:rFonts w:ascii="Arial" w:hAnsi="Arial" w:cs="Arial"/>
        </w:rPr>
        <w:t>aúde.</w:t>
      </w:r>
    </w:p>
    <w:p w:rsidR="00D7357A" w:rsidRDefault="00D7357A" w:rsidP="00E70024">
      <w:pPr>
        <w:jc w:val="both"/>
        <w:rPr>
          <w:rFonts w:ascii="Arial" w:hAnsi="Arial" w:cs="Arial"/>
        </w:rPr>
      </w:pPr>
    </w:p>
    <w:p w:rsidR="00495153" w:rsidRPr="00BD07BA" w:rsidRDefault="00495153" w:rsidP="00E70024">
      <w:pPr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ab/>
        <w:t xml:space="preserve">Com o objetivo de assegurar a continuidade dos serviços e atividades da rede socioassistencial, prevenir a aglomeração nas unidades, a transmissão do novo </w:t>
      </w:r>
      <w:proofErr w:type="spellStart"/>
      <w:r>
        <w:rPr>
          <w:rFonts w:ascii="Arial" w:hAnsi="Arial" w:cs="Arial"/>
        </w:rPr>
        <w:t>coronavírus</w:t>
      </w:r>
      <w:proofErr w:type="spellEnd"/>
      <w:r>
        <w:rPr>
          <w:rFonts w:ascii="Arial" w:hAnsi="Arial" w:cs="Arial"/>
        </w:rPr>
        <w:t xml:space="preserve"> e proteger famílias e trabalhadores, o CMAS recomenda</w:t>
      </w:r>
      <w:r w:rsidRPr="00BD07BA">
        <w:rPr>
          <w:rFonts w:ascii="Arial" w:hAnsi="Arial" w:cs="Arial"/>
          <w:strike/>
        </w:rPr>
        <w:t>-se:</w:t>
      </w:r>
    </w:p>
    <w:p w:rsidR="001718BE" w:rsidRPr="00F541D8" w:rsidRDefault="00495153" w:rsidP="004951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18BE" w:rsidRPr="00772E68" w:rsidRDefault="00F541D8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1. </w:t>
      </w:r>
      <w:r w:rsidR="001718BE" w:rsidRPr="00772E68">
        <w:rPr>
          <w:rFonts w:ascii="Arial" w:hAnsi="Arial" w:cs="Arial"/>
        </w:rPr>
        <w:t>Manter a distância mínima entre pessoas de 1,5 metros em todos os ambientes, internos e externos, exceto os acompanhantes em relação às pessoas que dependam de acompanhamento ou cuidados especiais ou, ainda, pessoas que convivam entre si (familiares e habitantes de uma mesma residência).</w:t>
      </w:r>
    </w:p>
    <w:p w:rsidR="00F541D8" w:rsidRPr="00772E68" w:rsidRDefault="00F541D8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2. </w:t>
      </w:r>
      <w:r w:rsidR="001718BE" w:rsidRPr="00772E68">
        <w:rPr>
          <w:rFonts w:ascii="Arial" w:hAnsi="Arial" w:cs="Arial"/>
        </w:rPr>
        <w:t>Sinalizar, por meio de marcação com fita adesiva, as áreas de fluxo de pessoas para evitar aglomerações, e apontar o limite máximo de pessoas de cada ambiente.</w:t>
      </w:r>
    </w:p>
    <w:p w:rsidR="001718BE" w:rsidRPr="00772E68" w:rsidRDefault="001718BE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>4. Reorganizar os assentos das salas de espera e de atividades, sinalizando quais não devem ser utilizados.</w:t>
      </w:r>
    </w:p>
    <w:p w:rsidR="001718BE" w:rsidRPr="00772E68" w:rsidRDefault="001718BE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>5. Sinalizar no chão a posição em que os cidadãos devem aguardar na fila, inclusive com o seu remanejamento para as áreas externas, quando possível, e a restrição de seu acesso às áreas e ambientes estritamente necessários para o atendimento.</w:t>
      </w:r>
    </w:p>
    <w:p w:rsidR="001718BE" w:rsidRPr="00772E68" w:rsidRDefault="00A706A6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lastRenderedPageBreak/>
        <w:t>6</w:t>
      </w:r>
      <w:r w:rsidR="001718BE" w:rsidRPr="00772E68">
        <w:rPr>
          <w:rFonts w:ascii="Arial" w:hAnsi="Arial" w:cs="Arial"/>
        </w:rPr>
        <w:t>. Reorganizar os ambientes de atendimento a fim de assegurar o distanciamento e a ventilação do local, atentando-se para a garantia de sigilo e privacidade caso se opte por atender os usuários em locais abertos como áreas externas</w:t>
      </w:r>
      <w:r w:rsidRPr="00772E68">
        <w:rPr>
          <w:rFonts w:ascii="Arial" w:hAnsi="Arial" w:cs="Arial"/>
        </w:rPr>
        <w:t>.</w:t>
      </w:r>
    </w:p>
    <w:p w:rsidR="00FD052C" w:rsidRPr="00772E68" w:rsidRDefault="00FD052C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7. </w:t>
      </w:r>
      <w:r w:rsidR="001718BE" w:rsidRPr="00772E68">
        <w:rPr>
          <w:rFonts w:ascii="Arial" w:hAnsi="Arial" w:cs="Arial"/>
        </w:rPr>
        <w:t>O transporte de usuários deve ser feito com alternância de assentos, evitando-se a capacidade máxima do veículo, com uso de máscara obrigatório e janelas abertas. No caso de deslocamento de usuários com suspeita ou diagnóstico de COVID-19, deve-se transportar apenas um usuário por viagem, realizando-se a higienização após o transporte.</w:t>
      </w:r>
    </w:p>
    <w:p w:rsidR="001718BE" w:rsidRPr="00772E68" w:rsidRDefault="00FD052C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8. </w:t>
      </w:r>
      <w:r w:rsidR="001718BE" w:rsidRPr="00772E68">
        <w:rPr>
          <w:rFonts w:ascii="Arial" w:hAnsi="Arial" w:cs="Arial"/>
        </w:rPr>
        <w:t>O atendimento a pessoas que se incluem em grupo de risco, nos termos do art. 6º, III, do </w:t>
      </w:r>
      <w:hyperlink r:id="rId8" w:history="1">
        <w:r w:rsidR="001718BE" w:rsidRPr="00772E68">
          <w:rPr>
            <w:rStyle w:val="Hyperlink"/>
            <w:rFonts w:ascii="Arial" w:hAnsi="Arial" w:cs="Arial"/>
            <w:color w:val="auto"/>
          </w:rPr>
          <w:t>Decreto nº 59.283/2020</w:t>
        </w:r>
      </w:hyperlink>
      <w:r w:rsidR="001718BE" w:rsidRPr="00772E68">
        <w:rPr>
          <w:rFonts w:ascii="Arial" w:hAnsi="Arial" w:cs="Arial"/>
        </w:rPr>
        <w:t>, deverá ser prioritário, a fim de reduzir seu tempo de permanência na unidade.</w:t>
      </w:r>
    </w:p>
    <w:p w:rsidR="001718BE" w:rsidRPr="00772E68" w:rsidRDefault="008A593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9. </w:t>
      </w:r>
      <w:r w:rsidR="001718BE" w:rsidRPr="00772E68">
        <w:rPr>
          <w:rFonts w:ascii="Arial" w:hAnsi="Arial" w:cs="Arial"/>
        </w:rPr>
        <w:t>Priorizar as atividades coletivas, quando retomadas, em locais arejados, sobretudo nas áreas externas</w:t>
      </w:r>
      <w:r w:rsidRPr="00772E68">
        <w:rPr>
          <w:rFonts w:ascii="Arial" w:hAnsi="Arial" w:cs="Arial"/>
        </w:rPr>
        <w:t>.</w:t>
      </w:r>
    </w:p>
    <w:p w:rsidR="008A593A" w:rsidRPr="00772E68" w:rsidRDefault="008A593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>10</w:t>
      </w:r>
      <w:r w:rsidR="001718BE" w:rsidRPr="00772E68">
        <w:rPr>
          <w:rFonts w:ascii="Arial" w:hAnsi="Arial" w:cs="Arial"/>
        </w:rPr>
        <w:t>. Os funcionários utilizar máscaras em todos os ambientes</w:t>
      </w:r>
      <w:r w:rsidRPr="00772E68">
        <w:rPr>
          <w:rFonts w:ascii="Arial" w:hAnsi="Arial" w:cs="Arial"/>
        </w:rPr>
        <w:t>.</w:t>
      </w:r>
      <w:r w:rsidR="001718BE" w:rsidRPr="00772E68">
        <w:rPr>
          <w:rFonts w:ascii="Arial" w:hAnsi="Arial" w:cs="Arial"/>
        </w:rPr>
        <w:t xml:space="preserve"> </w:t>
      </w:r>
    </w:p>
    <w:p w:rsidR="001718BE" w:rsidRPr="00772E68" w:rsidRDefault="008A593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11. </w:t>
      </w:r>
      <w:r w:rsidR="001718BE" w:rsidRPr="00772E68">
        <w:rPr>
          <w:rFonts w:ascii="Arial" w:hAnsi="Arial" w:cs="Arial"/>
        </w:rPr>
        <w:t>Álcool em gel 70% deve ser disponibilizado na entrada do local e em todos os ambientes para uso de trabalhadores e usuários, bem como sabonete líquido e toalhas descartáveis nos banheiros para lavagem das mãos.</w:t>
      </w:r>
    </w:p>
    <w:p w:rsidR="001718BE" w:rsidRPr="00772E68" w:rsidRDefault="008A593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12. </w:t>
      </w:r>
      <w:r w:rsidR="001718BE" w:rsidRPr="00772E68">
        <w:rPr>
          <w:rFonts w:ascii="Arial" w:hAnsi="Arial" w:cs="Arial"/>
        </w:rPr>
        <w:t>O uso de máscaras para ingresso dos usuários na unidade de atendimento é obrigatório, disponibilizá-las para aqueles que não possuem</w:t>
      </w:r>
      <w:r w:rsidRPr="00772E68">
        <w:rPr>
          <w:rFonts w:ascii="Arial" w:hAnsi="Arial" w:cs="Arial"/>
        </w:rPr>
        <w:t>.</w:t>
      </w:r>
    </w:p>
    <w:p w:rsidR="001718BE" w:rsidRPr="00772E68" w:rsidRDefault="008A593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>13</w:t>
      </w:r>
      <w:r w:rsidR="001718BE" w:rsidRPr="00772E68">
        <w:rPr>
          <w:rFonts w:ascii="Arial" w:hAnsi="Arial" w:cs="Arial"/>
        </w:rPr>
        <w:t>. Sempre que precisar tocar ou trocar objetos com o usuário, o trabalhador, antes e depois, higienizar as mãos com água e sabão ou álcool em gel 70%.</w:t>
      </w:r>
    </w:p>
    <w:p w:rsidR="001718BE" w:rsidRPr="00772E68" w:rsidRDefault="008A593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14. </w:t>
      </w:r>
      <w:r w:rsidR="001718BE" w:rsidRPr="00772E68">
        <w:rPr>
          <w:rFonts w:ascii="Arial" w:hAnsi="Arial" w:cs="Arial"/>
        </w:rPr>
        <w:t>O fornecimento de água potável</w:t>
      </w:r>
      <w:r w:rsidR="00131272">
        <w:rPr>
          <w:rFonts w:ascii="Arial" w:hAnsi="Arial" w:cs="Arial"/>
        </w:rPr>
        <w:t xml:space="preserve"> </w:t>
      </w:r>
      <w:r w:rsidR="001718BE" w:rsidRPr="00772E68">
        <w:rPr>
          <w:rFonts w:ascii="Arial" w:hAnsi="Arial" w:cs="Arial"/>
        </w:rPr>
        <w:t>mediante disponibilização de copos descartáveis.</w:t>
      </w:r>
    </w:p>
    <w:p w:rsidR="00772E68" w:rsidRPr="00772E68" w:rsidRDefault="008A593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 xml:space="preserve">15. </w:t>
      </w:r>
      <w:r w:rsidR="001718BE" w:rsidRPr="00772E68">
        <w:rPr>
          <w:rFonts w:ascii="Arial" w:hAnsi="Arial" w:cs="Arial"/>
        </w:rPr>
        <w:t xml:space="preserve">Os processos de limpeza e higienização em todos os ambientes reforçados, atentando-se à desinfecção dos utensílios de convivência (mesas, corrimões, televisão, telefone, maçanetas, </w:t>
      </w:r>
      <w:proofErr w:type="spellStart"/>
      <w:r w:rsidR="001718BE" w:rsidRPr="00772E68">
        <w:rPr>
          <w:rFonts w:ascii="Arial" w:hAnsi="Arial" w:cs="Arial"/>
        </w:rPr>
        <w:t>etc</w:t>
      </w:r>
      <w:proofErr w:type="spellEnd"/>
      <w:r w:rsidR="001718BE" w:rsidRPr="00772E68">
        <w:rPr>
          <w:rFonts w:ascii="Arial" w:hAnsi="Arial" w:cs="Arial"/>
        </w:rPr>
        <w:t>) com álcool líquido 70%, hipoclorito de sódio ou outro desinfetante indicado para este fim; e promovendo a higienização completa do local de trabalho de pessoa afastada por diagnóstico de COVID-19.</w:t>
      </w:r>
    </w:p>
    <w:p w:rsidR="001718BE" w:rsidRPr="00772E68" w:rsidRDefault="00772E68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>16</w:t>
      </w:r>
      <w:r w:rsidR="001718BE" w:rsidRPr="00772E68">
        <w:rPr>
          <w:rFonts w:ascii="Arial" w:hAnsi="Arial" w:cs="Arial"/>
        </w:rPr>
        <w:t>. Todos os objetos prescindíveis e itens de entretenimento que podem ser manuseados pelos cidadãos, como revistas e jornais, devem ser retirados das áreas de convivência.</w:t>
      </w:r>
    </w:p>
    <w:p w:rsidR="001718BE" w:rsidRPr="00772E68" w:rsidRDefault="00772E68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 w:rsidRPr="00772E68">
        <w:rPr>
          <w:rFonts w:ascii="Arial" w:hAnsi="Arial" w:cs="Arial"/>
        </w:rPr>
        <w:t>17</w:t>
      </w:r>
      <w:r w:rsidR="001718BE" w:rsidRPr="00772E68">
        <w:rPr>
          <w:rFonts w:ascii="Arial" w:hAnsi="Arial" w:cs="Arial"/>
        </w:rPr>
        <w:t>. O uso dos espaços lúdicos deve ser limitado, com proibição de compartilhamento de objetos.</w:t>
      </w:r>
    </w:p>
    <w:p w:rsidR="001718BE" w:rsidRPr="00772E68" w:rsidRDefault="00772E68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1718BE" w:rsidRPr="00772E68">
        <w:rPr>
          <w:rFonts w:ascii="Arial" w:hAnsi="Arial" w:cs="Arial"/>
        </w:rPr>
        <w:t xml:space="preserve">. </w:t>
      </w:r>
      <w:r w:rsidR="00131272">
        <w:rPr>
          <w:rFonts w:ascii="Arial" w:hAnsi="Arial" w:cs="Arial"/>
        </w:rPr>
        <w:t>M</w:t>
      </w:r>
      <w:r w:rsidR="001718BE" w:rsidRPr="00772E68">
        <w:rPr>
          <w:rFonts w:ascii="Arial" w:hAnsi="Arial" w:cs="Arial"/>
        </w:rPr>
        <w:t>edir a temperatura corporal dos funcionários e cidadãos na entrada da unidade, restringindo o acesso daqueles com temperatura acima de 37,5°C. Nesse caso, deve-se orientar o usuário sobre a necessidade de encaminhamento a uma unidade de saúde e informá-lo sobre as possibilidades de atendimento remoto.</w:t>
      </w:r>
    </w:p>
    <w:p w:rsidR="001718BE" w:rsidRPr="00772E68" w:rsidRDefault="009973CA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19</w:t>
      </w:r>
      <w:r w:rsidR="001718BE" w:rsidRPr="00772E68">
        <w:rPr>
          <w:rFonts w:ascii="Arial" w:hAnsi="Arial" w:cs="Arial"/>
        </w:rPr>
        <w:t>. O profissional que apresente sintomas compatíveis com infecção por COVID-19 deve se afastar imediatamente das atividades na unidade até elucidação diagnóstica.</w:t>
      </w:r>
    </w:p>
    <w:p w:rsidR="001718BE" w:rsidRPr="00772E68" w:rsidRDefault="00131272" w:rsidP="00131272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 Os serviços e equipamentos devem orientar os trabalhadores sobre distanciamento social, etiqueta respiratória (cobrir boca e nariz ao tossir ou espirrar com um lenço de papel e jogar no lixo, higienizando as mãos imediatamente após; evitar tocar em olhos, nariz e boca, etc.) e uso de Equipamentos de Proteção Individual - EPIs</w:t>
      </w:r>
      <w:r>
        <w:rPr>
          <w:rFonts w:ascii="Arial" w:hAnsi="Arial" w:cs="Arial"/>
        </w:rPr>
        <w:t>.</w:t>
      </w:r>
    </w:p>
    <w:p w:rsidR="001718BE" w:rsidRPr="00772E68" w:rsidRDefault="00131272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 Os usuários devem ser informados sobre:</w:t>
      </w:r>
    </w:p>
    <w:p w:rsidR="001718BE" w:rsidRPr="00772E68" w:rsidRDefault="00131272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.1. As condições de retomada das atividades do serviç</w:t>
      </w:r>
      <w:r>
        <w:rPr>
          <w:rFonts w:ascii="Arial" w:hAnsi="Arial" w:cs="Arial"/>
        </w:rPr>
        <w:t>o</w:t>
      </w:r>
      <w:r w:rsidR="001718BE" w:rsidRPr="00772E68">
        <w:rPr>
          <w:rFonts w:ascii="Arial" w:hAnsi="Arial" w:cs="Arial"/>
        </w:rPr>
        <w:t>.</w:t>
      </w:r>
    </w:p>
    <w:p w:rsidR="001718BE" w:rsidRPr="00772E68" w:rsidRDefault="00131272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.2. Orientações sobre distanciamento social, etiqueta respiratória e higiene pessoal, inclusive durante a oferta de alimentação.</w:t>
      </w:r>
    </w:p>
    <w:p w:rsidR="001718BE" w:rsidRPr="00772E68" w:rsidRDefault="00131272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.3. Alternativas de atendimento remoto.</w:t>
      </w:r>
    </w:p>
    <w:p w:rsidR="001718BE" w:rsidRPr="00772E68" w:rsidRDefault="00131272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.4. Horários de atendimento individual.</w:t>
      </w:r>
    </w:p>
    <w:p w:rsidR="001718BE" w:rsidRPr="00772E68" w:rsidRDefault="00131272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.5. Grade de atividades coletivas.</w:t>
      </w:r>
    </w:p>
    <w:p w:rsidR="000065CB" w:rsidRDefault="00131272" w:rsidP="001718BE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718BE" w:rsidRPr="00772E68">
        <w:rPr>
          <w:rFonts w:ascii="Arial" w:hAnsi="Arial" w:cs="Arial"/>
        </w:rPr>
        <w:t>.6. Condições para recebimento de visitas no serviço.</w:t>
      </w:r>
    </w:p>
    <w:p w:rsidR="00131272" w:rsidRDefault="000065CB" w:rsidP="00E70024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Essas orientações não substituem</w:t>
      </w:r>
      <w:r w:rsidR="00131272">
        <w:rPr>
          <w:rFonts w:ascii="Arial" w:hAnsi="Arial" w:cs="Arial"/>
        </w:rPr>
        <w:t xml:space="preserve"> outr</w:t>
      </w:r>
      <w:r>
        <w:rPr>
          <w:rFonts w:ascii="Arial" w:hAnsi="Arial" w:cs="Arial"/>
        </w:rPr>
        <w:t>as recomendações sanitárias, protocolos e normativa</w:t>
      </w:r>
      <w:r w:rsidR="00BE678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publicadas pelo Ministério da Cidadania, Ministério da Saúde, ANVISA, autoridades sanitárias estaduais e local.</w:t>
      </w:r>
    </w:p>
    <w:p w:rsidR="001718BE" w:rsidRPr="001718BE" w:rsidRDefault="00131272" w:rsidP="00495153">
      <w:pPr>
        <w:pStyle w:val="NormalWeb"/>
        <w:spacing w:before="0" w:beforeAutospacing="0" w:after="22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35EB8" w:rsidRDefault="00235EB8" w:rsidP="00495153">
      <w:pPr>
        <w:rPr>
          <w:rFonts w:ascii="Arial" w:hAnsi="Arial" w:cs="Arial"/>
          <w:b/>
          <w:bCs/>
        </w:rPr>
      </w:pPr>
    </w:p>
    <w:p w:rsidR="0040021F" w:rsidRDefault="0040021F" w:rsidP="00235EB8">
      <w:pPr>
        <w:jc w:val="center"/>
        <w:rPr>
          <w:rFonts w:ascii="Arial" w:hAnsi="Arial" w:cs="Arial"/>
          <w:b/>
          <w:bCs/>
        </w:rPr>
      </w:pPr>
    </w:p>
    <w:p w:rsidR="0040021F" w:rsidRDefault="0040021F" w:rsidP="00235EB8">
      <w:pPr>
        <w:jc w:val="center"/>
        <w:rPr>
          <w:rFonts w:ascii="Arial" w:hAnsi="Arial" w:cs="Arial"/>
          <w:b/>
          <w:bCs/>
        </w:rPr>
      </w:pPr>
    </w:p>
    <w:p w:rsidR="00C52719" w:rsidRPr="00C52719" w:rsidRDefault="00C52719" w:rsidP="00C52719">
      <w:pPr>
        <w:pStyle w:val="SemEspaamento"/>
        <w:spacing w:line="360" w:lineRule="auto"/>
        <w:jc w:val="center"/>
        <w:rPr>
          <w:rFonts w:ascii="Arial" w:hAnsi="Arial" w:cs="Arial"/>
        </w:rPr>
      </w:pPr>
      <w:r w:rsidRPr="00C52719">
        <w:rPr>
          <w:rFonts w:ascii="Arial" w:hAnsi="Arial" w:cs="Arial"/>
          <w:noProof/>
          <w:lang w:eastAsia="pt-BR"/>
        </w:rPr>
        <w:drawing>
          <wp:inline distT="0" distB="0" distL="0" distR="0">
            <wp:extent cx="2702128" cy="388800"/>
            <wp:effectExtent l="0" t="0" r="317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6" cy="40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19" w:rsidRPr="00C52719" w:rsidRDefault="00C52719" w:rsidP="00C52719">
      <w:pPr>
        <w:jc w:val="center"/>
        <w:rPr>
          <w:rFonts w:ascii="Arial" w:hAnsi="Arial" w:cs="Arial"/>
          <w:b/>
        </w:rPr>
      </w:pPr>
      <w:r w:rsidRPr="00C52719">
        <w:rPr>
          <w:rFonts w:ascii="Arial" w:hAnsi="Arial" w:cs="Arial"/>
          <w:b/>
        </w:rPr>
        <w:t xml:space="preserve">Maria Isabel de </w:t>
      </w:r>
      <w:proofErr w:type="spellStart"/>
      <w:r w:rsidRPr="00C52719">
        <w:rPr>
          <w:rFonts w:ascii="Arial" w:hAnsi="Arial" w:cs="Arial"/>
          <w:b/>
        </w:rPr>
        <w:t>Araujo</w:t>
      </w:r>
      <w:proofErr w:type="spellEnd"/>
      <w:r w:rsidRPr="00C52719">
        <w:rPr>
          <w:rFonts w:ascii="Arial" w:hAnsi="Arial" w:cs="Arial"/>
          <w:b/>
        </w:rPr>
        <w:t xml:space="preserve"> Santos</w:t>
      </w:r>
    </w:p>
    <w:p w:rsidR="00C52719" w:rsidRPr="00C52719" w:rsidRDefault="00C52719" w:rsidP="00C52719">
      <w:pPr>
        <w:jc w:val="center"/>
        <w:rPr>
          <w:rFonts w:ascii="Arial" w:hAnsi="Arial" w:cs="Arial"/>
          <w:b/>
        </w:rPr>
      </w:pPr>
      <w:r w:rsidRPr="00C52719">
        <w:rPr>
          <w:rFonts w:ascii="Arial" w:hAnsi="Arial" w:cs="Arial"/>
          <w:b/>
          <w:bCs/>
        </w:rPr>
        <w:t>Presidente do CMAS-Salto</w:t>
      </w:r>
    </w:p>
    <w:p w:rsidR="009344CF" w:rsidRPr="00C52719" w:rsidRDefault="009344CF" w:rsidP="00C52719">
      <w:pPr>
        <w:jc w:val="center"/>
      </w:pPr>
    </w:p>
    <w:sectPr w:rsidR="009344CF" w:rsidRPr="00C52719" w:rsidSect="0023350E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4E7" w:rsidRDefault="00A904E7" w:rsidP="001A5056">
      <w:r>
        <w:separator/>
      </w:r>
    </w:p>
  </w:endnote>
  <w:endnote w:type="continuationSeparator" w:id="0">
    <w:p w:rsidR="00A904E7" w:rsidRDefault="00A904E7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4E7" w:rsidRDefault="00A904E7" w:rsidP="001A5056">
      <w:r>
        <w:separator/>
      </w:r>
    </w:p>
  </w:footnote>
  <w:footnote w:type="continuationSeparator" w:id="0">
    <w:p w:rsidR="00A904E7" w:rsidRDefault="00A904E7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56" w:rsidRPr="003A1B7D" w:rsidRDefault="008A2914" w:rsidP="003A1B7D">
    <w:pPr>
      <w:spacing w:line="280" w:lineRule="exact"/>
      <w:jc w:val="center"/>
      <w:rPr>
        <w:rFonts w:ascii="Arial" w:hAnsi="Arial" w:cs="Arial"/>
        <w:b/>
      </w:rPr>
    </w:pPr>
    <w:r w:rsidRPr="003A1B7D">
      <w:rPr>
        <w:rFonts w:ascii="Arial" w:hAnsi="Arial" w:cs="Arial"/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0EADF8" wp14:editId="3334CACD">
              <wp:simplePos x="0" y="0"/>
              <wp:positionH relativeFrom="column">
                <wp:posOffset>2263140</wp:posOffset>
              </wp:positionH>
              <wp:positionV relativeFrom="paragraph">
                <wp:posOffset>-167640</wp:posOffset>
              </wp:positionV>
              <wp:extent cx="1370330" cy="43434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70330" cy="434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AF6A67" w:rsidRDefault="00F75202" w:rsidP="00791D4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Algerian" w:hAnsi="Algerian"/>
                              <w:sz w:val="44"/>
                              <w:szCs w:val="44"/>
                            </w:rPr>
                          </w:pPr>
                          <w:r w:rsidRPr="00AF6A67">
                            <w:rPr>
                              <w:rFonts w:ascii="Algerian" w:hAnsi="Algerian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EADF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178.2pt;margin-top:-13.2pt;width:107.9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" filled="f" stroked="f">
              <o:lock v:ext="edit" shapetype="t"/>
              <v:textbox>
                <w:txbxContent>
                  <w:p w:rsidR="00F75202" w:rsidRPr="00AF6A67" w:rsidRDefault="00F75202" w:rsidP="00791D4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rFonts w:ascii="Algerian" w:hAnsi="Algerian"/>
                        <w:sz w:val="44"/>
                        <w:szCs w:val="44"/>
                      </w:rPr>
                    </w:pPr>
                    <w:r w:rsidRPr="00AF6A67">
                      <w:rPr>
                        <w:rFonts w:ascii="Algerian" w:hAnsi="Algerian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  <w:r w:rsidR="003A1B7D" w:rsidRPr="003A1B7D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01F23204" wp14:editId="43757176">
          <wp:simplePos x="0" y="0"/>
          <wp:positionH relativeFrom="margin">
            <wp:posOffset>-76200</wp:posOffset>
          </wp:positionH>
          <wp:positionV relativeFrom="page">
            <wp:posOffset>281940</wp:posOffset>
          </wp:positionV>
          <wp:extent cx="845820" cy="96012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6DA5">
      <w:rPr>
        <w:rFonts w:ascii="Arial" w:hAnsi="Arial" w:cs="Arial"/>
        <w:b/>
      </w:rPr>
      <w:t xml:space="preserve">  </w:t>
    </w:r>
  </w:p>
  <w:p w:rsidR="001A5056" w:rsidRPr="003A1B7D" w:rsidRDefault="001A5056" w:rsidP="00177788">
    <w:pPr>
      <w:spacing w:line="240" w:lineRule="exact"/>
      <w:jc w:val="center"/>
      <w:rPr>
        <w:rFonts w:ascii="Arial" w:hAnsi="Arial" w:cs="Arial"/>
        <w:b/>
      </w:rPr>
    </w:pPr>
  </w:p>
  <w:p w:rsidR="00E76DBC" w:rsidRPr="003A1B7D" w:rsidRDefault="00177788" w:rsidP="003A1B7D">
    <w:pPr>
      <w:pStyle w:val="Ttulo4"/>
      <w:spacing w:line="280" w:lineRule="exact"/>
      <w:jc w:val="left"/>
      <w:rPr>
        <w:rFonts w:ascii="Arial" w:hAnsi="Arial" w:cs="Arial"/>
        <w:color w:val="auto"/>
        <w:sz w:val="24"/>
      </w:rPr>
    </w:pPr>
    <w:r>
      <w:rPr>
        <w:rFonts w:ascii="Arial" w:hAnsi="Arial" w:cs="Arial"/>
        <w:color w:val="auto"/>
        <w:sz w:val="24"/>
      </w:rPr>
      <w:t xml:space="preserve">                 </w:t>
    </w:r>
    <w:r w:rsidR="008A2914">
      <w:rPr>
        <w:rFonts w:ascii="Arial" w:hAnsi="Arial" w:cs="Arial"/>
        <w:color w:val="auto"/>
        <w:sz w:val="24"/>
      </w:rPr>
      <w:t xml:space="preserve">   </w:t>
    </w:r>
    <w:r w:rsidR="001A5056" w:rsidRPr="003A1B7D">
      <w:rPr>
        <w:rFonts w:ascii="Arial" w:hAnsi="Arial" w:cs="Arial"/>
        <w:color w:val="auto"/>
        <w:sz w:val="24"/>
      </w:rPr>
      <w:t>Conselho Municipal de Assistência</w:t>
    </w:r>
  </w:p>
  <w:p w:rsidR="009706D5" w:rsidRPr="003A1B7D" w:rsidRDefault="009706D5" w:rsidP="003A1B7D">
    <w:pPr>
      <w:spacing w:line="280" w:lineRule="exact"/>
      <w:rPr>
        <w:rFonts w:ascii="Arial" w:hAnsi="Arial" w:cs="Arial"/>
        <w:b/>
        <w:lang w:eastAsia="pt-BR"/>
      </w:rPr>
    </w:pPr>
    <w:proofErr w:type="spellStart"/>
    <w:proofErr w:type="gramStart"/>
    <w:r w:rsidRPr="003A1B7D">
      <w:rPr>
        <w:rFonts w:ascii="Arial" w:hAnsi="Arial" w:cs="Arial"/>
        <w:b/>
        <w:lang w:eastAsia="pt-BR"/>
      </w:rPr>
      <w:t>Av.Tranquillo</w:t>
    </w:r>
    <w:proofErr w:type="spellEnd"/>
    <w:proofErr w:type="gramEnd"/>
    <w:r w:rsidRPr="003A1B7D">
      <w:rPr>
        <w:rFonts w:ascii="Arial" w:hAnsi="Arial" w:cs="Arial"/>
        <w:b/>
        <w:lang w:eastAsia="pt-BR"/>
      </w:rPr>
      <w:t xml:space="preserve"> Giannini nº 861-Dist</w:t>
    </w:r>
    <w:r w:rsidR="00C866FB">
      <w:rPr>
        <w:rFonts w:ascii="Arial" w:hAnsi="Arial" w:cs="Arial"/>
        <w:b/>
        <w:lang w:eastAsia="pt-BR"/>
      </w:rPr>
      <w:t>r</w:t>
    </w:r>
    <w:r w:rsidRPr="003A1B7D">
      <w:rPr>
        <w:rFonts w:ascii="Arial" w:hAnsi="Arial" w:cs="Arial"/>
        <w:b/>
        <w:lang w:eastAsia="pt-BR"/>
      </w:rPr>
      <w:t xml:space="preserve">ito </w:t>
    </w:r>
    <w:r w:rsidR="003A1B7D">
      <w:rPr>
        <w:rFonts w:ascii="Arial" w:hAnsi="Arial" w:cs="Arial"/>
        <w:b/>
        <w:lang w:eastAsia="pt-BR"/>
      </w:rPr>
      <w:t>Industrial-CEP:13.329.</w:t>
    </w:r>
    <w:r w:rsidR="003A1B7D" w:rsidRPr="003A1B7D">
      <w:rPr>
        <w:rFonts w:ascii="Arial" w:hAnsi="Arial" w:cs="Arial"/>
        <w:b/>
        <w:lang w:eastAsia="pt-BR"/>
      </w:rPr>
      <w:t>600.Salto/SP</w:t>
    </w:r>
  </w:p>
  <w:p w:rsidR="00E76DBC" w:rsidRPr="003A1B7D" w:rsidRDefault="003A1B7D" w:rsidP="003A1B7D">
    <w:pPr>
      <w:pStyle w:val="Cabealho"/>
      <w:spacing w:line="28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</w:t>
    </w:r>
    <w:r w:rsidR="00F36DA5">
      <w:rPr>
        <w:rFonts w:ascii="Arial" w:hAnsi="Arial" w:cs="Arial"/>
        <w:b/>
      </w:rPr>
      <w:t xml:space="preserve">   </w:t>
    </w:r>
    <w:r w:rsidR="00E76DBC" w:rsidRPr="003A1B7D">
      <w:rPr>
        <w:rFonts w:ascii="Arial" w:hAnsi="Arial" w:cs="Arial"/>
        <w:b/>
      </w:rPr>
      <w:t>E-mail:cmas.salto@salto.sp.gov.br</w:t>
    </w:r>
  </w:p>
  <w:p w:rsidR="00EF503F" w:rsidRPr="003A1B7D" w:rsidRDefault="003A1B7D" w:rsidP="003A1B7D">
    <w:pPr>
      <w:pStyle w:val="Cabealho"/>
      <w:spacing w:line="28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</w:t>
    </w:r>
    <w:r w:rsidR="00177788">
      <w:rPr>
        <w:rFonts w:ascii="Arial" w:hAnsi="Arial" w:cs="Arial"/>
        <w:b/>
      </w:rPr>
      <w:t xml:space="preserve">                             </w:t>
    </w:r>
    <w:r w:rsidR="00F36DA5">
      <w:rPr>
        <w:rFonts w:ascii="Arial" w:hAnsi="Arial" w:cs="Arial"/>
        <w:b/>
      </w:rPr>
      <w:t xml:space="preserve">    </w:t>
    </w:r>
    <w:proofErr w:type="spellStart"/>
    <w:r w:rsidR="00C043DB" w:rsidRPr="003A1B7D">
      <w:rPr>
        <w:rFonts w:ascii="Arial" w:hAnsi="Arial" w:cs="Arial"/>
        <w:b/>
      </w:rPr>
      <w:t>T</w:t>
    </w:r>
    <w:r w:rsidR="00EF503F" w:rsidRPr="003A1B7D">
      <w:rPr>
        <w:rFonts w:ascii="Arial" w:hAnsi="Arial" w:cs="Arial"/>
        <w:b/>
      </w:rPr>
      <w:t>el</w:t>
    </w:r>
    <w:proofErr w:type="spellEnd"/>
    <w:r w:rsidR="00177788">
      <w:rPr>
        <w:rFonts w:ascii="Arial" w:hAnsi="Arial" w:cs="Arial"/>
        <w:b/>
      </w:rPr>
      <w:t>:(11)</w:t>
    </w:r>
    <w:r w:rsidR="009665FA">
      <w:rPr>
        <w:rFonts w:ascii="Arial" w:hAnsi="Arial" w:cs="Arial"/>
        <w:b/>
      </w:rPr>
      <w:t>4028.0823-Ramal:9047</w:t>
    </w:r>
  </w:p>
  <w:p w:rsidR="005F6D3F" w:rsidRPr="003A1B7D" w:rsidRDefault="003A1B7D" w:rsidP="003A1B7D">
    <w:pPr>
      <w:pStyle w:val="Cabealho"/>
      <w:spacing w:line="280" w:lineRule="exac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</w:t>
    </w:r>
    <w:r w:rsidR="00177788">
      <w:rPr>
        <w:rFonts w:ascii="Arial" w:hAnsi="Arial" w:cs="Arial"/>
        <w:b/>
      </w:rPr>
      <w:t xml:space="preserve">                               </w:t>
    </w:r>
    <w:r w:rsidR="00F36DA5">
      <w:rPr>
        <w:rFonts w:ascii="Arial" w:hAnsi="Arial" w:cs="Arial"/>
        <w:b/>
      </w:rPr>
      <w:t xml:space="preserve">   </w:t>
    </w:r>
    <w:r w:rsidR="00C866FB">
      <w:rPr>
        <w:rFonts w:ascii="Arial" w:hAnsi="Arial" w:cs="Arial"/>
        <w:b/>
      </w:rPr>
      <w:t>Gestão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02FD6"/>
    <w:multiLevelType w:val="hybridMultilevel"/>
    <w:tmpl w:val="BE043FF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1C4510"/>
    <w:multiLevelType w:val="hybridMultilevel"/>
    <w:tmpl w:val="8E18D8D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47"/>
    <w:rsid w:val="00000614"/>
    <w:rsid w:val="000065CB"/>
    <w:rsid w:val="00011D11"/>
    <w:rsid w:val="00017F45"/>
    <w:rsid w:val="00026BFF"/>
    <w:rsid w:val="00030965"/>
    <w:rsid w:val="00032A39"/>
    <w:rsid w:val="00054007"/>
    <w:rsid w:val="00063413"/>
    <w:rsid w:val="00073154"/>
    <w:rsid w:val="0009483C"/>
    <w:rsid w:val="000A0938"/>
    <w:rsid w:val="000A30B9"/>
    <w:rsid w:val="000B2102"/>
    <w:rsid w:val="000B2912"/>
    <w:rsid w:val="000C3D0C"/>
    <w:rsid w:val="000C47E3"/>
    <w:rsid w:val="000C4B83"/>
    <w:rsid w:val="000C6A80"/>
    <w:rsid w:val="000D0C06"/>
    <w:rsid w:val="000F6334"/>
    <w:rsid w:val="000F7FA0"/>
    <w:rsid w:val="00106E9F"/>
    <w:rsid w:val="00110A39"/>
    <w:rsid w:val="001138F3"/>
    <w:rsid w:val="00123AD8"/>
    <w:rsid w:val="001242B7"/>
    <w:rsid w:val="00131272"/>
    <w:rsid w:val="00143B9D"/>
    <w:rsid w:val="00153311"/>
    <w:rsid w:val="00160AC9"/>
    <w:rsid w:val="001718BE"/>
    <w:rsid w:val="00177788"/>
    <w:rsid w:val="001837EA"/>
    <w:rsid w:val="00185618"/>
    <w:rsid w:val="001A5056"/>
    <w:rsid w:val="001D20AB"/>
    <w:rsid w:val="001D4F8D"/>
    <w:rsid w:val="001E0471"/>
    <w:rsid w:val="001E2815"/>
    <w:rsid w:val="001E6DD4"/>
    <w:rsid w:val="00203D67"/>
    <w:rsid w:val="00212FFC"/>
    <w:rsid w:val="0021652C"/>
    <w:rsid w:val="002168D6"/>
    <w:rsid w:val="00220DBD"/>
    <w:rsid w:val="00224E03"/>
    <w:rsid w:val="00231A5E"/>
    <w:rsid w:val="0023350E"/>
    <w:rsid w:val="00235CA1"/>
    <w:rsid w:val="00235EB8"/>
    <w:rsid w:val="002477D8"/>
    <w:rsid w:val="00255EAD"/>
    <w:rsid w:val="00261D07"/>
    <w:rsid w:val="002752D2"/>
    <w:rsid w:val="00292C02"/>
    <w:rsid w:val="002A03DD"/>
    <w:rsid w:val="002A5F35"/>
    <w:rsid w:val="002A6EAE"/>
    <w:rsid w:val="002C6A06"/>
    <w:rsid w:val="002D1439"/>
    <w:rsid w:val="002E5940"/>
    <w:rsid w:val="002E61C6"/>
    <w:rsid w:val="002E6DF2"/>
    <w:rsid w:val="002F007A"/>
    <w:rsid w:val="002F0EE4"/>
    <w:rsid w:val="002F1C18"/>
    <w:rsid w:val="002F29E6"/>
    <w:rsid w:val="00312415"/>
    <w:rsid w:val="00321C36"/>
    <w:rsid w:val="00327EC3"/>
    <w:rsid w:val="00353577"/>
    <w:rsid w:val="003701AF"/>
    <w:rsid w:val="00373432"/>
    <w:rsid w:val="00381ADC"/>
    <w:rsid w:val="003923DA"/>
    <w:rsid w:val="00395C44"/>
    <w:rsid w:val="003A1B7D"/>
    <w:rsid w:val="003B35CF"/>
    <w:rsid w:val="003B7AC9"/>
    <w:rsid w:val="003D09A1"/>
    <w:rsid w:val="003D3070"/>
    <w:rsid w:val="003E4DEE"/>
    <w:rsid w:val="003E5123"/>
    <w:rsid w:val="003F7DC8"/>
    <w:rsid w:val="0040021F"/>
    <w:rsid w:val="00411CB6"/>
    <w:rsid w:val="0041665F"/>
    <w:rsid w:val="0042373F"/>
    <w:rsid w:val="00435F7F"/>
    <w:rsid w:val="0045388C"/>
    <w:rsid w:val="00455042"/>
    <w:rsid w:val="004564C7"/>
    <w:rsid w:val="0046101A"/>
    <w:rsid w:val="0047012C"/>
    <w:rsid w:val="00473DD0"/>
    <w:rsid w:val="004771B5"/>
    <w:rsid w:val="00487788"/>
    <w:rsid w:val="004921DB"/>
    <w:rsid w:val="00495153"/>
    <w:rsid w:val="004B342B"/>
    <w:rsid w:val="004C466B"/>
    <w:rsid w:val="004E3022"/>
    <w:rsid w:val="004F0154"/>
    <w:rsid w:val="00503737"/>
    <w:rsid w:val="00507B11"/>
    <w:rsid w:val="00526CA4"/>
    <w:rsid w:val="00533F4A"/>
    <w:rsid w:val="00563D96"/>
    <w:rsid w:val="0056512B"/>
    <w:rsid w:val="005741C7"/>
    <w:rsid w:val="00591BB3"/>
    <w:rsid w:val="0059279F"/>
    <w:rsid w:val="005952AA"/>
    <w:rsid w:val="005B20A3"/>
    <w:rsid w:val="005B2C18"/>
    <w:rsid w:val="005B4233"/>
    <w:rsid w:val="005B45F5"/>
    <w:rsid w:val="005D0D6A"/>
    <w:rsid w:val="005D6802"/>
    <w:rsid w:val="005E41C3"/>
    <w:rsid w:val="005F5104"/>
    <w:rsid w:val="005F6D3F"/>
    <w:rsid w:val="006021B1"/>
    <w:rsid w:val="006068F3"/>
    <w:rsid w:val="0060727E"/>
    <w:rsid w:val="0061257E"/>
    <w:rsid w:val="00613554"/>
    <w:rsid w:val="0061590F"/>
    <w:rsid w:val="006206CD"/>
    <w:rsid w:val="006354AA"/>
    <w:rsid w:val="006357CB"/>
    <w:rsid w:val="006357F3"/>
    <w:rsid w:val="0063742D"/>
    <w:rsid w:val="00672524"/>
    <w:rsid w:val="006921CB"/>
    <w:rsid w:val="0069292C"/>
    <w:rsid w:val="006A6F7B"/>
    <w:rsid w:val="006B2BDB"/>
    <w:rsid w:val="006C0204"/>
    <w:rsid w:val="006C7807"/>
    <w:rsid w:val="006D58CF"/>
    <w:rsid w:val="006E5CD5"/>
    <w:rsid w:val="006F61AA"/>
    <w:rsid w:val="006F628C"/>
    <w:rsid w:val="006F77F8"/>
    <w:rsid w:val="006F7EAC"/>
    <w:rsid w:val="007025DF"/>
    <w:rsid w:val="007061D1"/>
    <w:rsid w:val="007062DD"/>
    <w:rsid w:val="0071757C"/>
    <w:rsid w:val="00732B89"/>
    <w:rsid w:val="00737D12"/>
    <w:rsid w:val="007415AC"/>
    <w:rsid w:val="007441AB"/>
    <w:rsid w:val="00750ED0"/>
    <w:rsid w:val="00755040"/>
    <w:rsid w:val="00762B23"/>
    <w:rsid w:val="00765D4D"/>
    <w:rsid w:val="00770857"/>
    <w:rsid w:val="00770F39"/>
    <w:rsid w:val="00772E68"/>
    <w:rsid w:val="0079124D"/>
    <w:rsid w:val="00791D4E"/>
    <w:rsid w:val="00792A26"/>
    <w:rsid w:val="007A74CD"/>
    <w:rsid w:val="007B6035"/>
    <w:rsid w:val="007D12E5"/>
    <w:rsid w:val="007D7DE6"/>
    <w:rsid w:val="007E1904"/>
    <w:rsid w:val="007F06CC"/>
    <w:rsid w:val="0080328E"/>
    <w:rsid w:val="008202F1"/>
    <w:rsid w:val="0082143E"/>
    <w:rsid w:val="00830BF2"/>
    <w:rsid w:val="00833AE6"/>
    <w:rsid w:val="00834062"/>
    <w:rsid w:val="00835E29"/>
    <w:rsid w:val="00836C59"/>
    <w:rsid w:val="00841939"/>
    <w:rsid w:val="008A1A73"/>
    <w:rsid w:val="008A2914"/>
    <w:rsid w:val="008A593A"/>
    <w:rsid w:val="008A5EC7"/>
    <w:rsid w:val="008B605B"/>
    <w:rsid w:val="008C321B"/>
    <w:rsid w:val="008C4C73"/>
    <w:rsid w:val="008D2CBD"/>
    <w:rsid w:val="008D2CCE"/>
    <w:rsid w:val="008D34C5"/>
    <w:rsid w:val="008D4F1D"/>
    <w:rsid w:val="008E7BC5"/>
    <w:rsid w:val="008F2018"/>
    <w:rsid w:val="008F5A2A"/>
    <w:rsid w:val="00902D42"/>
    <w:rsid w:val="00903756"/>
    <w:rsid w:val="00912BC5"/>
    <w:rsid w:val="00922BB4"/>
    <w:rsid w:val="009344CF"/>
    <w:rsid w:val="009406FA"/>
    <w:rsid w:val="00947FD2"/>
    <w:rsid w:val="009665FA"/>
    <w:rsid w:val="009706D5"/>
    <w:rsid w:val="00975206"/>
    <w:rsid w:val="00990BC1"/>
    <w:rsid w:val="00990F6A"/>
    <w:rsid w:val="009973CA"/>
    <w:rsid w:val="009977A5"/>
    <w:rsid w:val="009A0EDC"/>
    <w:rsid w:val="009A7266"/>
    <w:rsid w:val="009C0D39"/>
    <w:rsid w:val="009E67F7"/>
    <w:rsid w:val="009F604E"/>
    <w:rsid w:val="009F7458"/>
    <w:rsid w:val="00A05578"/>
    <w:rsid w:val="00A117F6"/>
    <w:rsid w:val="00A17F0E"/>
    <w:rsid w:val="00A20C36"/>
    <w:rsid w:val="00A361FB"/>
    <w:rsid w:val="00A36556"/>
    <w:rsid w:val="00A3717C"/>
    <w:rsid w:val="00A40649"/>
    <w:rsid w:val="00A4199B"/>
    <w:rsid w:val="00A43FD5"/>
    <w:rsid w:val="00A45AEB"/>
    <w:rsid w:val="00A57F90"/>
    <w:rsid w:val="00A667A5"/>
    <w:rsid w:val="00A706A6"/>
    <w:rsid w:val="00A7208F"/>
    <w:rsid w:val="00A74B43"/>
    <w:rsid w:val="00A770F0"/>
    <w:rsid w:val="00A831A0"/>
    <w:rsid w:val="00A904E7"/>
    <w:rsid w:val="00A95C5A"/>
    <w:rsid w:val="00AA4FA0"/>
    <w:rsid w:val="00AA7C0F"/>
    <w:rsid w:val="00AB2E7A"/>
    <w:rsid w:val="00AD56B5"/>
    <w:rsid w:val="00AD7150"/>
    <w:rsid w:val="00AE5935"/>
    <w:rsid w:val="00AF0338"/>
    <w:rsid w:val="00AF6A67"/>
    <w:rsid w:val="00B15310"/>
    <w:rsid w:val="00B40052"/>
    <w:rsid w:val="00B42BD4"/>
    <w:rsid w:val="00B44DF4"/>
    <w:rsid w:val="00B45BF4"/>
    <w:rsid w:val="00B45E4A"/>
    <w:rsid w:val="00B47195"/>
    <w:rsid w:val="00B82F3A"/>
    <w:rsid w:val="00B94240"/>
    <w:rsid w:val="00B94E96"/>
    <w:rsid w:val="00B9573A"/>
    <w:rsid w:val="00BA1F8D"/>
    <w:rsid w:val="00BA234D"/>
    <w:rsid w:val="00BA251F"/>
    <w:rsid w:val="00BB6C6D"/>
    <w:rsid w:val="00BC4C64"/>
    <w:rsid w:val="00BD07BA"/>
    <w:rsid w:val="00BD1DC7"/>
    <w:rsid w:val="00BD5AAC"/>
    <w:rsid w:val="00BE2089"/>
    <w:rsid w:val="00BE4B44"/>
    <w:rsid w:val="00BE678E"/>
    <w:rsid w:val="00C043DB"/>
    <w:rsid w:val="00C059F3"/>
    <w:rsid w:val="00C07B6C"/>
    <w:rsid w:val="00C10732"/>
    <w:rsid w:val="00C13429"/>
    <w:rsid w:val="00C164EB"/>
    <w:rsid w:val="00C21EBF"/>
    <w:rsid w:val="00C22838"/>
    <w:rsid w:val="00C34302"/>
    <w:rsid w:val="00C44AD0"/>
    <w:rsid w:val="00C52719"/>
    <w:rsid w:val="00C63ABA"/>
    <w:rsid w:val="00C67828"/>
    <w:rsid w:val="00C866FB"/>
    <w:rsid w:val="00C9290D"/>
    <w:rsid w:val="00C94CEC"/>
    <w:rsid w:val="00C97C85"/>
    <w:rsid w:val="00CB05C9"/>
    <w:rsid w:val="00CB68AC"/>
    <w:rsid w:val="00CB7633"/>
    <w:rsid w:val="00CB7A86"/>
    <w:rsid w:val="00CB7F84"/>
    <w:rsid w:val="00CC0D92"/>
    <w:rsid w:val="00CD6510"/>
    <w:rsid w:val="00CE004F"/>
    <w:rsid w:val="00CE0DFE"/>
    <w:rsid w:val="00D01B59"/>
    <w:rsid w:val="00D02CF8"/>
    <w:rsid w:val="00D13274"/>
    <w:rsid w:val="00D144CA"/>
    <w:rsid w:val="00D262CB"/>
    <w:rsid w:val="00D303F1"/>
    <w:rsid w:val="00D42827"/>
    <w:rsid w:val="00D47A07"/>
    <w:rsid w:val="00D64183"/>
    <w:rsid w:val="00D65471"/>
    <w:rsid w:val="00D66E02"/>
    <w:rsid w:val="00D7357A"/>
    <w:rsid w:val="00D75782"/>
    <w:rsid w:val="00D84396"/>
    <w:rsid w:val="00D9256E"/>
    <w:rsid w:val="00D953B9"/>
    <w:rsid w:val="00D95A4E"/>
    <w:rsid w:val="00D963D2"/>
    <w:rsid w:val="00DA03E5"/>
    <w:rsid w:val="00DB3C1D"/>
    <w:rsid w:val="00DB4384"/>
    <w:rsid w:val="00DB4392"/>
    <w:rsid w:val="00DE0F18"/>
    <w:rsid w:val="00DF127B"/>
    <w:rsid w:val="00E06221"/>
    <w:rsid w:val="00E15C6E"/>
    <w:rsid w:val="00E26C59"/>
    <w:rsid w:val="00E2780E"/>
    <w:rsid w:val="00E348C9"/>
    <w:rsid w:val="00E368B8"/>
    <w:rsid w:val="00E70024"/>
    <w:rsid w:val="00E70CB7"/>
    <w:rsid w:val="00E75860"/>
    <w:rsid w:val="00E76DBC"/>
    <w:rsid w:val="00E777CB"/>
    <w:rsid w:val="00E80C38"/>
    <w:rsid w:val="00E82B7C"/>
    <w:rsid w:val="00E85B1E"/>
    <w:rsid w:val="00E871D4"/>
    <w:rsid w:val="00E90F47"/>
    <w:rsid w:val="00E944CC"/>
    <w:rsid w:val="00E94839"/>
    <w:rsid w:val="00EA25EC"/>
    <w:rsid w:val="00EB3761"/>
    <w:rsid w:val="00EC03C8"/>
    <w:rsid w:val="00EC550B"/>
    <w:rsid w:val="00EF503F"/>
    <w:rsid w:val="00F0281D"/>
    <w:rsid w:val="00F07ACF"/>
    <w:rsid w:val="00F07CE8"/>
    <w:rsid w:val="00F13721"/>
    <w:rsid w:val="00F1693E"/>
    <w:rsid w:val="00F2445C"/>
    <w:rsid w:val="00F33E0A"/>
    <w:rsid w:val="00F36DA5"/>
    <w:rsid w:val="00F4232F"/>
    <w:rsid w:val="00F444E6"/>
    <w:rsid w:val="00F541D8"/>
    <w:rsid w:val="00F5599B"/>
    <w:rsid w:val="00F62F0F"/>
    <w:rsid w:val="00F74836"/>
    <w:rsid w:val="00F75202"/>
    <w:rsid w:val="00F80477"/>
    <w:rsid w:val="00F84A5E"/>
    <w:rsid w:val="00F96EC9"/>
    <w:rsid w:val="00F97C1C"/>
    <w:rsid w:val="00FA5D46"/>
    <w:rsid w:val="00FB09F0"/>
    <w:rsid w:val="00FB6354"/>
    <w:rsid w:val="00FD052C"/>
    <w:rsid w:val="00FD3614"/>
    <w:rsid w:val="00FD36A3"/>
    <w:rsid w:val="00FD6DEF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5DC9E-87F7-E247-BC6F-D8421B9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0A09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D6510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53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islacao.prefeitura.sp.gov.br/leis/decreto-59283-de-16-de-marco-de-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571D0-5117-4557-92E7-1B7CA3FB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user;Cassandra - CMAS</dc:creator>
  <cp:lastModifiedBy>user</cp:lastModifiedBy>
  <cp:revision>2</cp:revision>
  <cp:lastPrinted>2021-01-15T15:47:00Z</cp:lastPrinted>
  <dcterms:created xsi:type="dcterms:W3CDTF">2021-09-10T13:45:00Z</dcterms:created>
  <dcterms:modified xsi:type="dcterms:W3CDTF">2021-09-10T13:45:00Z</dcterms:modified>
</cp:coreProperties>
</file>