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15BF8A9D">
            <wp:extent cx="2695575" cy="914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340" cy="91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27BCD10E" w:rsidR="000418B9" w:rsidRPr="00777858" w:rsidRDefault="00D246CC" w:rsidP="008958CA">
      <w:pPr>
        <w:pStyle w:val="Corpodetexto"/>
        <w:tabs>
          <w:tab w:val="left" w:pos="4417"/>
        </w:tabs>
        <w:spacing w:line="451" w:lineRule="auto"/>
        <w:ind w:right="1304"/>
        <w:rPr>
          <w:sz w:val="22"/>
          <w:szCs w:val="22"/>
        </w:rPr>
      </w:pPr>
      <w:r w:rsidRPr="00777858">
        <w:rPr>
          <w:sz w:val="22"/>
          <w:szCs w:val="22"/>
        </w:rPr>
        <w:t>Ofício</w:t>
      </w:r>
      <w:r w:rsidR="003A1366" w:rsidRPr="00777858">
        <w:rPr>
          <w:sz w:val="22"/>
          <w:szCs w:val="22"/>
        </w:rPr>
        <w:t xml:space="preserve"> </w:t>
      </w:r>
      <w:r w:rsidR="00B20F7D" w:rsidRPr="00777858">
        <w:rPr>
          <w:sz w:val="22"/>
          <w:szCs w:val="22"/>
        </w:rPr>
        <w:t>3</w:t>
      </w:r>
      <w:r w:rsidR="00D83BEF">
        <w:rPr>
          <w:sz w:val="22"/>
          <w:szCs w:val="22"/>
        </w:rPr>
        <w:t>5</w:t>
      </w:r>
      <w:r w:rsidR="003A1366" w:rsidRPr="00777858">
        <w:rPr>
          <w:sz w:val="22"/>
          <w:szCs w:val="22"/>
        </w:rPr>
        <w:t>/2021</w:t>
      </w:r>
      <w:r w:rsidRPr="00777858">
        <w:rPr>
          <w:spacing w:val="-2"/>
          <w:sz w:val="22"/>
          <w:szCs w:val="22"/>
        </w:rPr>
        <w:t xml:space="preserve"> </w:t>
      </w:r>
      <w:r w:rsidRPr="00777858">
        <w:rPr>
          <w:sz w:val="22"/>
          <w:szCs w:val="22"/>
        </w:rPr>
        <w:tab/>
        <w:t xml:space="preserve">Salto, </w:t>
      </w:r>
      <w:r w:rsidR="000418B9" w:rsidRPr="00777858">
        <w:rPr>
          <w:sz w:val="22"/>
          <w:szCs w:val="22"/>
        </w:rPr>
        <w:t>1</w:t>
      </w:r>
      <w:r w:rsidR="00B20F7D" w:rsidRPr="00777858">
        <w:rPr>
          <w:sz w:val="22"/>
          <w:szCs w:val="22"/>
        </w:rPr>
        <w:t>7</w:t>
      </w:r>
      <w:r w:rsidR="000418B9" w:rsidRPr="00777858">
        <w:rPr>
          <w:sz w:val="22"/>
          <w:szCs w:val="22"/>
        </w:rPr>
        <w:t xml:space="preserve"> de maio de 2021</w:t>
      </w:r>
    </w:p>
    <w:p w14:paraId="7C76523A" w14:textId="1D58B679" w:rsidR="000418B9" w:rsidRPr="00777858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  <w:rPr>
          <w:sz w:val="22"/>
          <w:szCs w:val="22"/>
        </w:rPr>
      </w:pPr>
      <w:r w:rsidRPr="00777858">
        <w:rPr>
          <w:sz w:val="22"/>
          <w:szCs w:val="22"/>
        </w:rPr>
        <w:t>Assunto: C</w:t>
      </w:r>
      <w:r w:rsidR="003A1366" w:rsidRPr="00777858">
        <w:rPr>
          <w:sz w:val="22"/>
          <w:szCs w:val="22"/>
        </w:rPr>
        <w:t>OMISSÃO ESPECIAL (Artigo 29 do Regimento Interno)</w:t>
      </w:r>
    </w:p>
    <w:p w14:paraId="7CFF994E" w14:textId="5E47D599" w:rsidR="00514C59" w:rsidRPr="00777858" w:rsidRDefault="0026379E" w:rsidP="00514C59">
      <w:pPr>
        <w:spacing w:line="360" w:lineRule="auto"/>
        <w:jc w:val="both"/>
        <w:rPr>
          <w:bCs/>
        </w:rPr>
      </w:pPr>
      <w:r w:rsidRPr="00777858">
        <w:t>Tendo em vista</w:t>
      </w:r>
      <w:r w:rsidR="00532A85" w:rsidRPr="00777858">
        <w:t xml:space="preserve"> a</w:t>
      </w:r>
      <w:r w:rsidRPr="00777858">
        <w:t xml:space="preserve"> </w:t>
      </w:r>
      <w:r w:rsidR="001D15BB" w:rsidRPr="00777858">
        <w:t>indicação de formação de Câmara Temática para estudos d</w:t>
      </w:r>
      <w:r w:rsidR="00D83BEF">
        <w:t>a Medida Sócioprotetiva e Inclusiva</w:t>
      </w:r>
      <w:r w:rsidR="00067C99" w:rsidRPr="00777858">
        <w:t>, datada</w:t>
      </w:r>
      <w:r w:rsidR="00D83BEF">
        <w:t xml:space="preserve"> na reunião extraordinária no dia 12 de Maio de 2021. É um tema de extrema relevância. Apenas um conselheiro se manifestou a fazer parte da Comissão, sendo assim necessário evocar o artigo 10º Inciso V alínea a do regimento interno “Designar seus membros quando não houver manifestação espontânea dos conselheiros nos termos regimentais” </w:t>
      </w:r>
      <w:r w:rsidR="00777858" w:rsidRPr="00777858">
        <w:t>Assim fica a Comissão formada:</w:t>
      </w:r>
      <w:r w:rsidR="00D824F5" w:rsidRPr="00777858">
        <w:rPr>
          <w:bCs/>
        </w:rPr>
        <w:t xml:space="preserve"> Ao final dos trabalhos, será encaminhado todo o relatório para a Secretária de Educação e posteriormente, encaminhado ao poder legislativo para apreciação e votação.</w:t>
      </w:r>
    </w:p>
    <w:p w14:paraId="677C1CED" w14:textId="1F6EADE8" w:rsidR="008958CA" w:rsidRPr="00777858" w:rsidRDefault="008958CA" w:rsidP="00514C59">
      <w:pPr>
        <w:spacing w:line="360" w:lineRule="auto"/>
        <w:jc w:val="both"/>
        <w:rPr>
          <w:bCs/>
        </w:rPr>
      </w:pPr>
    </w:p>
    <w:p w14:paraId="74124FC8" w14:textId="6DD3AD72" w:rsidR="008958CA" w:rsidRPr="00777858" w:rsidRDefault="008958CA" w:rsidP="00514C59">
      <w:pPr>
        <w:spacing w:line="360" w:lineRule="auto"/>
        <w:jc w:val="both"/>
        <w:rPr>
          <w:bCs/>
        </w:rPr>
      </w:pPr>
      <w:r w:rsidRPr="00777858">
        <w:rPr>
          <w:bCs/>
        </w:rPr>
        <w:t xml:space="preserve">COMISSÃO ESPECIAL – </w:t>
      </w:r>
      <w:r w:rsidR="00062173">
        <w:rPr>
          <w:bCs/>
        </w:rPr>
        <w:t>Medida Sócioprotetiva e Inclusiva</w:t>
      </w:r>
    </w:p>
    <w:p w14:paraId="5BA25CD3" w14:textId="77777777" w:rsidR="008958CA" w:rsidRPr="00777858" w:rsidRDefault="008958CA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</w:p>
    <w:p w14:paraId="7DDEBD86" w14:textId="7AB3B7E2" w:rsidR="00532A85" w:rsidRPr="00777858" w:rsidRDefault="00532A85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Marcos Aurélio Rachid Batalha</w:t>
      </w:r>
    </w:p>
    <w:p w14:paraId="3297DDA5" w14:textId="2E671271" w:rsidR="008958CA" w:rsidRPr="00777858" w:rsidRDefault="00D83BEF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>
        <w:rPr>
          <w:sz w:val="22"/>
          <w:szCs w:val="22"/>
        </w:rPr>
        <w:t>Vitor Hugo Alves Fernandes RG. 55.384.153-1</w:t>
      </w:r>
    </w:p>
    <w:p w14:paraId="389799FA" w14:textId="4F046AA6" w:rsidR="00777858" w:rsidRPr="00777858" w:rsidRDefault="00062173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>
        <w:rPr>
          <w:sz w:val="22"/>
          <w:szCs w:val="22"/>
        </w:rPr>
        <w:t>Gleidson Brunno Gomes Souza RG. 3.760.602</w:t>
      </w:r>
    </w:p>
    <w:p w14:paraId="1C29FAEF" w14:textId="118C67EA" w:rsidR="00777858" w:rsidRPr="00777858" w:rsidRDefault="00777858" w:rsidP="00514C59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</w:p>
    <w:p w14:paraId="527B26C1" w14:textId="58985180" w:rsidR="00777858" w:rsidRPr="00777858" w:rsidRDefault="00777858" w:rsidP="00062173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bCs/>
          <w:sz w:val="22"/>
          <w:szCs w:val="22"/>
        </w:rPr>
        <w:t xml:space="preserve">Ao final dos trabalhos, será encaminhado todo o relatório para a </w:t>
      </w:r>
      <w:r w:rsidR="00062173">
        <w:rPr>
          <w:bCs/>
          <w:sz w:val="22"/>
          <w:szCs w:val="22"/>
        </w:rPr>
        <w:t>plenária do CME. Porém, a qualquer momento a Presidente pode socilitar relatórios em andamento.</w:t>
      </w:r>
    </w:p>
    <w:p w14:paraId="5C5C9EBC" w14:textId="68428875" w:rsidR="008958CA" w:rsidRPr="00777858" w:rsidRDefault="008958CA" w:rsidP="00062173">
      <w:pPr>
        <w:pStyle w:val="Corpodetexto"/>
        <w:tabs>
          <w:tab w:val="left" w:pos="4417"/>
        </w:tabs>
        <w:spacing w:line="451" w:lineRule="auto"/>
        <w:jc w:val="both"/>
        <w:rPr>
          <w:sz w:val="22"/>
          <w:szCs w:val="22"/>
        </w:rPr>
      </w:pPr>
      <w:r w:rsidRPr="00777858">
        <w:rPr>
          <w:bCs/>
          <w:sz w:val="22"/>
          <w:szCs w:val="22"/>
        </w:rPr>
        <w:t>Os membros conforme contato com o Secretário Executivo desse colegiado, irá agendar quando necessário uma sala da Secretaria de Educação para iniciar os trabalhos.</w:t>
      </w:r>
    </w:p>
    <w:p w14:paraId="25429BAB" w14:textId="3E8F211D" w:rsidR="00573F25" w:rsidRPr="00777858" w:rsidRDefault="00D246CC" w:rsidP="008958CA">
      <w:pPr>
        <w:pStyle w:val="Corpodetexto"/>
        <w:tabs>
          <w:tab w:val="left" w:pos="4417"/>
        </w:tabs>
        <w:spacing w:before="92" w:line="451" w:lineRule="auto"/>
        <w:jc w:val="both"/>
        <w:rPr>
          <w:sz w:val="22"/>
          <w:szCs w:val="22"/>
        </w:rPr>
      </w:pPr>
      <w:r w:rsidRPr="00777858">
        <w:rPr>
          <w:sz w:val="22"/>
          <w:szCs w:val="22"/>
        </w:rPr>
        <w:t>Sem mais, despeço-me externando protestos</w:t>
      </w:r>
      <w:r w:rsidR="009239BA" w:rsidRPr="00777858">
        <w:rPr>
          <w:sz w:val="22"/>
          <w:szCs w:val="22"/>
        </w:rPr>
        <w:t xml:space="preserve"> </w:t>
      </w:r>
      <w:r w:rsidRPr="00777858">
        <w:rPr>
          <w:sz w:val="22"/>
          <w:szCs w:val="22"/>
        </w:rPr>
        <w:t>de estima e consideração,</w:t>
      </w:r>
    </w:p>
    <w:p w14:paraId="25429BAC" w14:textId="77777777" w:rsidR="00573F25" w:rsidRPr="00777858" w:rsidRDefault="00573F25"/>
    <w:p w14:paraId="25429BAD" w14:textId="77777777" w:rsidR="00573F25" w:rsidRPr="00777858" w:rsidRDefault="00573F25"/>
    <w:p w14:paraId="25429BB4" w14:textId="1D58B379" w:rsidR="00573F25" w:rsidRPr="00777858" w:rsidRDefault="00D246CC" w:rsidP="005F5411">
      <w:pPr>
        <w:pStyle w:val="Corpodetexto"/>
        <w:spacing w:before="92"/>
        <w:ind w:left="3642"/>
        <w:rPr>
          <w:sz w:val="22"/>
          <w:szCs w:val="22"/>
        </w:rPr>
      </w:pPr>
      <w:r w:rsidRPr="00777858">
        <w:rPr>
          <w:sz w:val="22"/>
          <w:szCs w:val="22"/>
        </w:rPr>
        <w:t>Cordialmente,</w:t>
      </w:r>
    </w:p>
    <w:p w14:paraId="25429BB5" w14:textId="77777777" w:rsidR="00573F25" w:rsidRPr="00777858" w:rsidRDefault="00573F25">
      <w:pPr>
        <w:spacing w:before="10"/>
      </w:pPr>
    </w:p>
    <w:p w14:paraId="25429BB6" w14:textId="0ECA516C" w:rsidR="005F5411" w:rsidRPr="00777858" w:rsidRDefault="00D246CC" w:rsidP="005F5411">
      <w:pPr>
        <w:pStyle w:val="Corpodetexto"/>
        <w:spacing w:line="532" w:lineRule="auto"/>
        <w:ind w:left="3642" w:right="1986"/>
        <w:rPr>
          <w:sz w:val="22"/>
          <w:szCs w:val="22"/>
        </w:rPr>
      </w:pPr>
      <w:r w:rsidRPr="00777858">
        <w:rPr>
          <w:sz w:val="22"/>
          <w:szCs w:val="22"/>
        </w:rPr>
        <w:t>Evelize Assunta Padovani</w:t>
      </w:r>
      <w:r w:rsidR="005F5411" w:rsidRPr="00777858">
        <w:rPr>
          <w:sz w:val="22"/>
          <w:szCs w:val="22"/>
        </w:rPr>
        <w:t xml:space="preserve"> </w:t>
      </w:r>
    </w:p>
    <w:p w14:paraId="02A259FB" w14:textId="1FB49053" w:rsidR="005F5411" w:rsidRPr="00777858" w:rsidRDefault="005F5411" w:rsidP="005F5411">
      <w:pPr>
        <w:pStyle w:val="Corpodetexto"/>
        <w:spacing w:line="532" w:lineRule="auto"/>
        <w:ind w:left="3642" w:right="1986"/>
        <w:rPr>
          <w:sz w:val="22"/>
          <w:szCs w:val="22"/>
        </w:rPr>
      </w:pPr>
      <w:r w:rsidRPr="00777858">
        <w:rPr>
          <w:sz w:val="22"/>
          <w:szCs w:val="22"/>
        </w:rPr>
        <w:t>Presidente CME Salto SP</w:t>
      </w:r>
    </w:p>
    <w:p w14:paraId="3FF06D73" w14:textId="77777777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  <w:r w:rsidRPr="00777858">
        <w:rPr>
          <w:sz w:val="22"/>
          <w:szCs w:val="22"/>
        </w:rPr>
        <w:t>EXMA: Anna Christina Carvalho Macedo de Noronha Fávero</w:t>
      </w:r>
    </w:p>
    <w:p w14:paraId="74A95FF1" w14:textId="77777777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</w:p>
    <w:p w14:paraId="2E5B63BE" w14:textId="5E01070A" w:rsidR="00D824F5" w:rsidRPr="00777858" w:rsidRDefault="00D824F5" w:rsidP="00D246CC">
      <w:pPr>
        <w:pStyle w:val="Corpodetexto"/>
        <w:spacing w:before="3"/>
        <w:rPr>
          <w:sz w:val="22"/>
          <w:szCs w:val="22"/>
        </w:rPr>
      </w:pPr>
      <w:r w:rsidRPr="00777858">
        <w:rPr>
          <w:sz w:val="22"/>
          <w:szCs w:val="22"/>
        </w:rPr>
        <w:t>Secretária de Educação – Salto SP</w:t>
      </w:r>
    </w:p>
    <w:p w14:paraId="662CAE19" w14:textId="150D82C9" w:rsidR="00D246CC" w:rsidRPr="00777858" w:rsidRDefault="00D246CC" w:rsidP="00D246CC">
      <w:pPr>
        <w:pStyle w:val="Corpodetexto"/>
        <w:spacing w:before="3"/>
        <w:rPr>
          <w:sz w:val="22"/>
          <w:szCs w:val="22"/>
        </w:rPr>
      </w:pPr>
    </w:p>
    <w:sectPr w:rsidR="00D246CC" w:rsidRPr="0077785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2173"/>
    <w:rsid w:val="00067C99"/>
    <w:rsid w:val="00113816"/>
    <w:rsid w:val="001D15BB"/>
    <w:rsid w:val="0026379E"/>
    <w:rsid w:val="003A1366"/>
    <w:rsid w:val="00404A7D"/>
    <w:rsid w:val="00514C59"/>
    <w:rsid w:val="00532A85"/>
    <w:rsid w:val="00573F25"/>
    <w:rsid w:val="005F5411"/>
    <w:rsid w:val="00777858"/>
    <w:rsid w:val="008958CA"/>
    <w:rsid w:val="009239BA"/>
    <w:rsid w:val="00A91013"/>
    <w:rsid w:val="00B20F7D"/>
    <w:rsid w:val="00C82C53"/>
    <w:rsid w:val="00D246CC"/>
    <w:rsid w:val="00D824F5"/>
    <w:rsid w:val="00D83BEF"/>
    <w:rsid w:val="00EC452C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2021-05-14T14:00:00Z</cp:lastPrinted>
  <dcterms:created xsi:type="dcterms:W3CDTF">2021-05-14T14:24:00Z</dcterms:created>
  <dcterms:modified xsi:type="dcterms:W3CDTF">2021-05-14T14:24:00Z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