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CC3A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4C2A99F" wp14:editId="1AF216A6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77777777" w:rsidR="00524E12" w:rsidRDefault="00524E12"/>
    <w:p w14:paraId="19E46F39" w14:textId="6EB5E36C" w:rsidR="00E46034" w:rsidRPr="00595552" w:rsidRDefault="00524E12" w:rsidP="005E7CA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>ATA DA REUNIÃO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5E7CA1">
        <w:rPr>
          <w:rFonts w:ascii="Arial" w:hAnsi="Arial" w:cs="Arial"/>
          <w:bCs/>
          <w:sz w:val="24"/>
          <w:szCs w:val="24"/>
        </w:rPr>
        <w:t>EXTRAORDINÁRIA – CONSELHO MUNICIPAL DE EDUCAÇÃO ESTÂNCIA TURÍSTICA DE SALTO SP.</w:t>
      </w:r>
    </w:p>
    <w:p w14:paraId="16D032A4" w14:textId="780DFB69" w:rsidR="00726838" w:rsidRPr="00D862C5" w:rsidRDefault="00EA7CCE" w:rsidP="005E7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 xml:space="preserve">Ata da reunião realizada </w:t>
      </w:r>
      <w:r w:rsidR="0007450A">
        <w:rPr>
          <w:rFonts w:ascii="Arial" w:hAnsi="Arial" w:cs="Arial"/>
          <w:bCs/>
          <w:sz w:val="24"/>
          <w:szCs w:val="24"/>
        </w:rPr>
        <w:t xml:space="preserve">aos </w:t>
      </w:r>
      <w:r w:rsidR="005E7CA1">
        <w:rPr>
          <w:rFonts w:ascii="Arial" w:hAnsi="Arial" w:cs="Arial"/>
          <w:bCs/>
          <w:sz w:val="24"/>
          <w:szCs w:val="24"/>
        </w:rPr>
        <w:t xml:space="preserve">oito </w:t>
      </w:r>
      <w:r w:rsidR="0007450A">
        <w:rPr>
          <w:rFonts w:ascii="Arial" w:hAnsi="Arial" w:cs="Arial"/>
          <w:bCs/>
          <w:sz w:val="24"/>
          <w:szCs w:val="24"/>
        </w:rPr>
        <w:t xml:space="preserve">dias </w:t>
      </w:r>
      <w:r w:rsidR="00593449" w:rsidRPr="00595552">
        <w:rPr>
          <w:rFonts w:ascii="Arial" w:hAnsi="Arial" w:cs="Arial"/>
          <w:bCs/>
          <w:sz w:val="24"/>
          <w:szCs w:val="24"/>
        </w:rPr>
        <w:t xml:space="preserve">do mês de </w:t>
      </w:r>
      <w:r w:rsidR="005B125D">
        <w:rPr>
          <w:rFonts w:ascii="Arial" w:hAnsi="Arial" w:cs="Arial"/>
          <w:bCs/>
          <w:sz w:val="24"/>
          <w:szCs w:val="24"/>
        </w:rPr>
        <w:t>março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276EB2" w:rsidRPr="00595552">
        <w:rPr>
          <w:rFonts w:ascii="Arial" w:hAnsi="Arial" w:cs="Arial"/>
          <w:bCs/>
          <w:sz w:val="24"/>
          <w:szCs w:val="24"/>
        </w:rPr>
        <w:t xml:space="preserve">do ano de dois </w:t>
      </w:r>
      <w:r w:rsidR="0082561E" w:rsidRPr="00595552">
        <w:rPr>
          <w:rFonts w:ascii="Arial" w:hAnsi="Arial" w:cs="Arial"/>
          <w:bCs/>
          <w:sz w:val="24"/>
          <w:szCs w:val="24"/>
        </w:rPr>
        <w:t>mil e vinte</w:t>
      </w:r>
      <w:r w:rsidR="00DB5E6A">
        <w:rPr>
          <w:rFonts w:ascii="Arial" w:hAnsi="Arial" w:cs="Arial"/>
          <w:bCs/>
          <w:sz w:val="24"/>
          <w:szCs w:val="24"/>
        </w:rPr>
        <w:t xml:space="preserve"> e um</w:t>
      </w:r>
      <w:r w:rsidR="0082561E" w:rsidRPr="00595552">
        <w:rPr>
          <w:rFonts w:ascii="Arial" w:hAnsi="Arial" w:cs="Arial"/>
          <w:bCs/>
          <w:sz w:val="24"/>
          <w:szCs w:val="24"/>
        </w:rPr>
        <w:t>, convocação</w:t>
      </w:r>
      <w:r w:rsidR="005E7CA1">
        <w:rPr>
          <w:rFonts w:ascii="Arial" w:hAnsi="Arial" w:cs="Arial"/>
          <w:bCs/>
          <w:sz w:val="24"/>
          <w:szCs w:val="24"/>
        </w:rPr>
        <w:t xml:space="preserve"> </w:t>
      </w:r>
      <w:r w:rsidR="0082561E" w:rsidRPr="00595552">
        <w:rPr>
          <w:rFonts w:ascii="Arial" w:hAnsi="Arial" w:cs="Arial"/>
          <w:bCs/>
          <w:sz w:val="24"/>
          <w:szCs w:val="24"/>
        </w:rPr>
        <w:t>extraordinária da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senhor</w:t>
      </w:r>
      <w:r w:rsidR="0082561E" w:rsidRPr="00595552">
        <w:rPr>
          <w:rFonts w:ascii="Arial" w:hAnsi="Arial" w:cs="Arial"/>
          <w:bCs/>
          <w:sz w:val="24"/>
          <w:szCs w:val="24"/>
        </w:rPr>
        <w:t>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Presidente do CONSELHO MUNICIPAL DE EDUCA</w:t>
      </w:r>
      <w:r w:rsidR="00AA7D31" w:rsidRPr="00595552">
        <w:rPr>
          <w:rFonts w:ascii="Arial" w:hAnsi="Arial" w:cs="Arial"/>
          <w:bCs/>
          <w:sz w:val="24"/>
          <w:szCs w:val="24"/>
        </w:rPr>
        <w:t>ÇÃO, na sala Paulo Freir</w:t>
      </w:r>
      <w:r w:rsidR="0082561E" w:rsidRPr="00595552">
        <w:rPr>
          <w:rFonts w:ascii="Arial" w:hAnsi="Arial" w:cs="Arial"/>
          <w:bCs/>
          <w:sz w:val="24"/>
          <w:szCs w:val="24"/>
        </w:rPr>
        <w:t>e, sita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à avenida </w:t>
      </w:r>
      <w:r w:rsidR="0082561E" w:rsidRPr="00595552">
        <w:rPr>
          <w:rFonts w:ascii="Arial" w:hAnsi="Arial" w:cs="Arial"/>
          <w:bCs/>
          <w:sz w:val="24"/>
          <w:szCs w:val="24"/>
        </w:rPr>
        <w:t>Rua Prudente de Moraes, 58</w:t>
      </w:r>
      <w:r w:rsidR="007713EA">
        <w:rPr>
          <w:rFonts w:ascii="Arial" w:hAnsi="Arial" w:cs="Arial"/>
          <w:bCs/>
          <w:sz w:val="24"/>
          <w:szCs w:val="24"/>
        </w:rPr>
        <w:t>0 Salto-</w:t>
      </w:r>
      <w:r w:rsidR="001D5D7E">
        <w:rPr>
          <w:rFonts w:ascii="Arial" w:hAnsi="Arial" w:cs="Arial"/>
          <w:bCs/>
          <w:sz w:val="24"/>
          <w:szCs w:val="24"/>
        </w:rPr>
        <w:t xml:space="preserve"> </w:t>
      </w:r>
      <w:r w:rsidR="0082561E" w:rsidRPr="00595552">
        <w:rPr>
          <w:rFonts w:ascii="Arial" w:hAnsi="Arial" w:cs="Arial"/>
          <w:bCs/>
          <w:sz w:val="24"/>
          <w:szCs w:val="24"/>
        </w:rPr>
        <w:t>SP</w:t>
      </w:r>
      <w:r w:rsidR="0022650A" w:rsidRPr="00595552">
        <w:rPr>
          <w:rFonts w:ascii="Arial" w:hAnsi="Arial" w:cs="Arial"/>
          <w:bCs/>
          <w:sz w:val="24"/>
          <w:szCs w:val="24"/>
        </w:rPr>
        <w:t>.</w:t>
      </w:r>
      <w:r w:rsidR="00E7547D">
        <w:rPr>
          <w:rFonts w:ascii="Arial" w:hAnsi="Arial" w:cs="Arial"/>
          <w:bCs/>
          <w:sz w:val="24"/>
          <w:szCs w:val="24"/>
        </w:rPr>
        <w:t xml:space="preserve"> A reunião presencial foi aceita por maioria de votos devido o tema ser de grande complexidade, más em respeito aos conselheiros que votaram pela reunião online, o Secretário do CME pediu a todos que não </w:t>
      </w:r>
      <w:proofErr w:type="spellStart"/>
      <w:r w:rsidR="00E7547D">
        <w:rPr>
          <w:rFonts w:ascii="Arial" w:hAnsi="Arial" w:cs="Arial"/>
          <w:bCs/>
          <w:sz w:val="24"/>
          <w:szCs w:val="24"/>
        </w:rPr>
        <w:t>convidassem</w:t>
      </w:r>
      <w:proofErr w:type="spellEnd"/>
      <w:r w:rsidR="00E7547D">
        <w:rPr>
          <w:rFonts w:ascii="Arial" w:hAnsi="Arial" w:cs="Arial"/>
          <w:bCs/>
          <w:sz w:val="24"/>
          <w:szCs w:val="24"/>
        </w:rPr>
        <w:t xml:space="preserve"> pessoas, pois assim manteria um melhor distanciamento.</w:t>
      </w:r>
      <w:r w:rsidR="0022650A" w:rsidRPr="00595552">
        <w:rPr>
          <w:rFonts w:ascii="Arial" w:hAnsi="Arial" w:cs="Arial"/>
          <w:bCs/>
          <w:sz w:val="24"/>
          <w:szCs w:val="24"/>
        </w:rPr>
        <w:t xml:space="preserve"> Iniciou-se a </w:t>
      </w:r>
      <w:r w:rsidR="00182B4C" w:rsidRPr="00595552">
        <w:rPr>
          <w:rFonts w:ascii="Arial" w:hAnsi="Arial" w:cs="Arial"/>
          <w:bCs/>
          <w:sz w:val="24"/>
          <w:szCs w:val="24"/>
        </w:rPr>
        <w:t>p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resente com os agradecimentos da senhora </w:t>
      </w:r>
      <w:r w:rsidR="00E46034">
        <w:rPr>
          <w:rFonts w:ascii="Arial" w:hAnsi="Arial" w:cs="Arial"/>
          <w:bCs/>
          <w:sz w:val="24"/>
          <w:szCs w:val="24"/>
        </w:rPr>
        <w:t xml:space="preserve">Presidente. </w:t>
      </w:r>
      <w:r w:rsidR="005E7CA1">
        <w:rPr>
          <w:rFonts w:ascii="Arial" w:hAnsi="Arial" w:cs="Arial"/>
          <w:bCs/>
          <w:sz w:val="24"/>
          <w:szCs w:val="24"/>
        </w:rPr>
        <w:t xml:space="preserve">Após, explicou os motivos da reunião conjunta ordinária </w:t>
      </w:r>
      <w:r w:rsidR="00533364">
        <w:rPr>
          <w:rFonts w:ascii="Arial" w:hAnsi="Arial" w:cs="Arial"/>
          <w:bCs/>
          <w:sz w:val="24"/>
          <w:szCs w:val="24"/>
        </w:rPr>
        <w:t>(que</w:t>
      </w:r>
      <w:r w:rsidR="005E7CA1">
        <w:rPr>
          <w:rFonts w:ascii="Arial" w:hAnsi="Arial" w:cs="Arial"/>
          <w:bCs/>
          <w:sz w:val="24"/>
          <w:szCs w:val="24"/>
        </w:rPr>
        <w:t xml:space="preserve"> seria em 10 de março de 2021) e extraordinária na presente data a fim de apreciar a demanda trazida para análise da Exma. Sra. Secretária de Educação, An</w:t>
      </w:r>
      <w:r w:rsidR="005B125D">
        <w:rPr>
          <w:rFonts w:ascii="Arial" w:hAnsi="Arial" w:cs="Arial"/>
          <w:bCs/>
          <w:sz w:val="24"/>
          <w:szCs w:val="24"/>
        </w:rPr>
        <w:t>n</w:t>
      </w:r>
      <w:r w:rsidR="005E7CA1">
        <w:rPr>
          <w:rFonts w:ascii="Arial" w:hAnsi="Arial" w:cs="Arial"/>
          <w:bCs/>
          <w:sz w:val="24"/>
          <w:szCs w:val="24"/>
        </w:rPr>
        <w:t xml:space="preserve">a Noronha </w:t>
      </w:r>
      <w:proofErr w:type="spellStart"/>
      <w:r w:rsidR="005E7CA1">
        <w:rPr>
          <w:rFonts w:ascii="Arial" w:hAnsi="Arial" w:cs="Arial"/>
          <w:bCs/>
          <w:sz w:val="24"/>
          <w:szCs w:val="24"/>
        </w:rPr>
        <w:t>Fávaro</w:t>
      </w:r>
      <w:proofErr w:type="spellEnd"/>
      <w:r w:rsidR="005E7CA1">
        <w:rPr>
          <w:rFonts w:ascii="Arial" w:hAnsi="Arial" w:cs="Arial"/>
          <w:bCs/>
          <w:sz w:val="24"/>
          <w:szCs w:val="24"/>
        </w:rPr>
        <w:t xml:space="preserve">, sobre a proposta de implementação do </w:t>
      </w:r>
      <w:r w:rsidR="005B125D">
        <w:rPr>
          <w:rFonts w:ascii="Arial" w:hAnsi="Arial" w:cs="Arial"/>
          <w:bCs/>
          <w:sz w:val="24"/>
          <w:szCs w:val="24"/>
        </w:rPr>
        <w:t>material didático e a plataforma do</w:t>
      </w:r>
      <w:r w:rsidR="005E7CA1">
        <w:rPr>
          <w:rFonts w:ascii="Arial" w:hAnsi="Arial" w:cs="Arial"/>
          <w:bCs/>
          <w:sz w:val="24"/>
          <w:szCs w:val="24"/>
        </w:rPr>
        <w:t xml:space="preserve"> SESI DE ENSINO na Rede Pública Municipal. Conforme autorização dos presentes membros via rede social, esta reunião aprovada foi iniciada. Foi apresentada uma homenagem às mulheres com vídeo ilustrativo.</w:t>
      </w:r>
      <w:r w:rsidR="00A256E1">
        <w:rPr>
          <w:rFonts w:ascii="Arial" w:hAnsi="Arial" w:cs="Arial"/>
          <w:bCs/>
          <w:sz w:val="24"/>
          <w:szCs w:val="24"/>
        </w:rPr>
        <w:t xml:space="preserve"> Apresentação do Vice-Presidente sobre a necessidade de o CME possuir um local próprio na SEME, a fim de atender ao público em geral, com recursos e infraestrutura suficientes para que os trabalhos possam ser efetivados.</w:t>
      </w:r>
      <w:r w:rsidR="005B125D">
        <w:rPr>
          <w:rFonts w:ascii="Arial" w:hAnsi="Arial" w:cs="Arial"/>
          <w:bCs/>
          <w:sz w:val="24"/>
          <w:szCs w:val="24"/>
        </w:rPr>
        <w:t xml:space="preserve"> O secretário e Conselheiro Rodrigo Lucas de Oliveira, explicou que foi convidado a trabalhar na SEME pela Secretária Anna Noronha e que uma das funções era estar </w:t>
      </w:r>
      <w:proofErr w:type="spellStart"/>
      <w:proofErr w:type="gramStart"/>
      <w:r w:rsidR="005B125D">
        <w:rPr>
          <w:rFonts w:ascii="Arial" w:hAnsi="Arial" w:cs="Arial"/>
          <w:bCs/>
          <w:sz w:val="24"/>
          <w:szCs w:val="24"/>
        </w:rPr>
        <w:t>a</w:t>
      </w:r>
      <w:proofErr w:type="spellEnd"/>
      <w:proofErr w:type="gramEnd"/>
      <w:r w:rsidR="005B125D">
        <w:rPr>
          <w:rFonts w:ascii="Arial" w:hAnsi="Arial" w:cs="Arial"/>
          <w:bCs/>
          <w:sz w:val="24"/>
          <w:szCs w:val="24"/>
        </w:rPr>
        <w:t xml:space="preserve"> disposição dos três conselhos que compete a secretaria CME, CAE e </w:t>
      </w:r>
      <w:r w:rsidR="005B125D">
        <w:rPr>
          <w:rFonts w:ascii="Arial" w:hAnsi="Arial" w:cs="Arial"/>
          <w:bCs/>
          <w:sz w:val="24"/>
          <w:szCs w:val="24"/>
        </w:rPr>
        <w:lastRenderedPageBreak/>
        <w:t>Fundeb. Tem computador próprio com internet e impressora, armários para arquivo, condução da secretaria para visita as escolas e local para reuniões. O CME agradeceu a Secretária Anna Noronha pela estrutura disponibilizada.</w:t>
      </w:r>
      <w:r w:rsidR="00A256E1">
        <w:rPr>
          <w:rFonts w:ascii="Arial" w:hAnsi="Arial" w:cs="Arial"/>
          <w:bCs/>
          <w:sz w:val="24"/>
          <w:szCs w:val="24"/>
        </w:rPr>
        <w:t xml:space="preserve"> Também solicitou a presença dos membros frente ao CEE/SP, a fim de participar e entregar as demandas da Rede Pública Estadual. Apresentações deliberadas favoravelmente. Ser</w:t>
      </w:r>
      <w:r w:rsidR="0052310B">
        <w:rPr>
          <w:rFonts w:ascii="Arial" w:hAnsi="Arial" w:cs="Arial"/>
          <w:bCs/>
          <w:sz w:val="24"/>
          <w:szCs w:val="24"/>
        </w:rPr>
        <w:t>á</w:t>
      </w:r>
      <w:r w:rsidR="00A256E1">
        <w:rPr>
          <w:rFonts w:ascii="Arial" w:hAnsi="Arial" w:cs="Arial"/>
          <w:bCs/>
          <w:sz w:val="24"/>
          <w:szCs w:val="24"/>
        </w:rPr>
        <w:t xml:space="preserve"> enviado ofício a fim de atender ao pedido do Vice-Presidente.</w:t>
      </w:r>
      <w:r w:rsidR="0052310B">
        <w:rPr>
          <w:rFonts w:ascii="Arial" w:hAnsi="Arial" w:cs="Arial"/>
          <w:bCs/>
          <w:sz w:val="24"/>
          <w:szCs w:val="24"/>
        </w:rPr>
        <w:t xml:space="preserve"> </w:t>
      </w:r>
      <w:r w:rsidR="005E7CA1">
        <w:rPr>
          <w:rFonts w:ascii="Arial" w:hAnsi="Arial" w:cs="Arial"/>
          <w:bCs/>
          <w:sz w:val="24"/>
          <w:szCs w:val="24"/>
        </w:rPr>
        <w:t>Apresentação da devolutiva da reunião com o CONSELHO ESTADUAL DE EDUCAÇÃO, pelo conselheiro Rodrigo Lucas de Oliveira, explanando sobre os caminhos que o colegiado deve percorrer sobre a rede estadual de ensino no município de Salto/SP. Quem responde às questões dessas unidades é a Diretoria de Ensino Região de Itu</w:t>
      </w:r>
      <w:r w:rsidR="005B125D">
        <w:rPr>
          <w:rFonts w:ascii="Arial" w:hAnsi="Arial" w:cs="Arial"/>
          <w:bCs/>
          <w:sz w:val="24"/>
          <w:szCs w:val="24"/>
        </w:rPr>
        <w:t>. O CME não pode ter uma atuação igual lhe permite na rede municipal e nas escolas particulares da Educação Infantil, porém a Presidente do CEE não descarta iniciar um trabalho de parceria com a Diretora Regional de Ensino em atender a demanda do Estado, más sempre respeitando os limites de atuação</w:t>
      </w:r>
      <w:r w:rsidR="005E7CA1">
        <w:rPr>
          <w:rFonts w:ascii="Arial" w:hAnsi="Arial" w:cs="Arial"/>
          <w:bCs/>
          <w:sz w:val="24"/>
          <w:szCs w:val="24"/>
        </w:rPr>
        <w:t>. Pedido de deliber</w:t>
      </w:r>
      <w:r w:rsidR="005B125D">
        <w:rPr>
          <w:rFonts w:ascii="Arial" w:hAnsi="Arial" w:cs="Arial"/>
          <w:bCs/>
          <w:sz w:val="24"/>
          <w:szCs w:val="24"/>
        </w:rPr>
        <w:t>ação para que o secretário</w:t>
      </w:r>
      <w:r w:rsidR="005E7CA1">
        <w:rPr>
          <w:rFonts w:ascii="Arial" w:hAnsi="Arial" w:cs="Arial"/>
          <w:bCs/>
          <w:sz w:val="24"/>
          <w:szCs w:val="24"/>
        </w:rPr>
        <w:t xml:space="preserve"> Rodrigo continue representando </w:t>
      </w:r>
      <w:r w:rsidR="005B125D">
        <w:rPr>
          <w:rFonts w:ascii="Arial" w:hAnsi="Arial" w:cs="Arial"/>
          <w:bCs/>
          <w:sz w:val="24"/>
          <w:szCs w:val="24"/>
        </w:rPr>
        <w:t xml:space="preserve">no grupo de </w:t>
      </w:r>
      <w:proofErr w:type="spellStart"/>
      <w:r w:rsidR="005B125D">
        <w:rPr>
          <w:rFonts w:ascii="Arial" w:hAnsi="Arial" w:cs="Arial"/>
          <w:bCs/>
          <w:sz w:val="24"/>
          <w:szCs w:val="24"/>
        </w:rPr>
        <w:t>whattsapp</w:t>
      </w:r>
      <w:proofErr w:type="spellEnd"/>
      <w:r w:rsidR="005B125D">
        <w:rPr>
          <w:rFonts w:ascii="Arial" w:hAnsi="Arial" w:cs="Arial"/>
          <w:bCs/>
          <w:sz w:val="24"/>
          <w:szCs w:val="24"/>
        </w:rPr>
        <w:t xml:space="preserve"> </w:t>
      </w:r>
      <w:r w:rsidR="005E7CA1">
        <w:rPr>
          <w:rFonts w:ascii="Arial" w:hAnsi="Arial" w:cs="Arial"/>
          <w:bCs/>
          <w:sz w:val="24"/>
          <w:szCs w:val="24"/>
        </w:rPr>
        <w:t xml:space="preserve">frente à UNCME. Presença </w:t>
      </w:r>
      <w:r w:rsidR="0052310B">
        <w:rPr>
          <w:rFonts w:ascii="Arial" w:hAnsi="Arial" w:cs="Arial"/>
          <w:bCs/>
          <w:sz w:val="24"/>
          <w:szCs w:val="24"/>
        </w:rPr>
        <w:t>aprovada por unanimidade</w:t>
      </w:r>
      <w:r w:rsidR="005E7CA1">
        <w:rPr>
          <w:rFonts w:ascii="Arial" w:hAnsi="Arial" w:cs="Arial"/>
          <w:bCs/>
          <w:sz w:val="24"/>
          <w:szCs w:val="24"/>
        </w:rPr>
        <w:t xml:space="preserve">. Apresentação pela Presidente sobre o Projeto em parceria com CASA NAHIM e ROTARY Salto, os quais permitirão que alunos da rede estadual de Salto, obtenham laudos com especialistas referentes à Educação Especial. Deliberação sobre o Direito de Resposta, no Jornal </w:t>
      </w:r>
      <w:proofErr w:type="spellStart"/>
      <w:r w:rsidR="005E7CA1">
        <w:rPr>
          <w:rFonts w:ascii="Arial" w:hAnsi="Arial" w:cs="Arial"/>
          <w:bCs/>
          <w:sz w:val="24"/>
          <w:szCs w:val="24"/>
        </w:rPr>
        <w:t>Taperá</w:t>
      </w:r>
      <w:proofErr w:type="spellEnd"/>
      <w:r w:rsidR="005E7CA1">
        <w:rPr>
          <w:rFonts w:ascii="Arial" w:hAnsi="Arial" w:cs="Arial"/>
          <w:bCs/>
          <w:sz w:val="24"/>
          <w:szCs w:val="24"/>
        </w:rPr>
        <w:t>, em referência à manifestação da Presidente da APEOESP, senhora Rita</w:t>
      </w:r>
      <w:r w:rsidR="0052310B">
        <w:rPr>
          <w:rFonts w:ascii="Arial" w:hAnsi="Arial" w:cs="Arial"/>
          <w:bCs/>
          <w:sz w:val="24"/>
          <w:szCs w:val="24"/>
        </w:rPr>
        <w:t xml:space="preserve"> Leite Diniz</w:t>
      </w:r>
      <w:r w:rsidR="005E7CA1">
        <w:rPr>
          <w:rFonts w:ascii="Arial" w:hAnsi="Arial" w:cs="Arial"/>
          <w:bCs/>
          <w:sz w:val="24"/>
          <w:szCs w:val="24"/>
        </w:rPr>
        <w:t xml:space="preserve"> ao mencionar os nobres conselheiros como “ineficientes”, por votarem </w:t>
      </w:r>
      <w:proofErr w:type="gramStart"/>
      <w:r w:rsidR="005E7CA1">
        <w:rPr>
          <w:rFonts w:ascii="Arial" w:hAnsi="Arial" w:cs="Arial"/>
          <w:bCs/>
          <w:sz w:val="24"/>
          <w:szCs w:val="24"/>
        </w:rPr>
        <w:t>à</w:t>
      </w:r>
      <w:proofErr w:type="gramEnd"/>
      <w:r w:rsidR="005E7CA1">
        <w:rPr>
          <w:rFonts w:ascii="Arial" w:hAnsi="Arial" w:cs="Arial"/>
          <w:bCs/>
          <w:sz w:val="24"/>
          <w:szCs w:val="24"/>
        </w:rPr>
        <w:t xml:space="preserve"> favor do retorno das aulas com </w:t>
      </w:r>
      <w:r w:rsidR="0052310B">
        <w:rPr>
          <w:rFonts w:ascii="Arial" w:hAnsi="Arial" w:cs="Arial"/>
          <w:bCs/>
          <w:sz w:val="24"/>
          <w:szCs w:val="24"/>
        </w:rPr>
        <w:t>até 35% dos alunos matriculados da</w:t>
      </w:r>
      <w:r w:rsidR="005E7CA1">
        <w:rPr>
          <w:rFonts w:ascii="Arial" w:hAnsi="Arial" w:cs="Arial"/>
          <w:bCs/>
          <w:sz w:val="24"/>
          <w:szCs w:val="24"/>
        </w:rPr>
        <w:t xml:space="preserve"> Rede Municipal. Deliberado. Deverá a Presidente informar o referido veículo</w:t>
      </w:r>
      <w:r w:rsidR="0052310B">
        <w:rPr>
          <w:rFonts w:ascii="Arial" w:hAnsi="Arial" w:cs="Arial"/>
          <w:bCs/>
          <w:sz w:val="24"/>
          <w:szCs w:val="24"/>
        </w:rPr>
        <w:t xml:space="preserve"> (Jornal </w:t>
      </w:r>
      <w:proofErr w:type="spellStart"/>
      <w:r w:rsidR="0052310B">
        <w:rPr>
          <w:rFonts w:ascii="Arial" w:hAnsi="Arial" w:cs="Arial"/>
          <w:bCs/>
          <w:sz w:val="24"/>
          <w:szCs w:val="24"/>
        </w:rPr>
        <w:t>Taperá</w:t>
      </w:r>
      <w:proofErr w:type="spellEnd"/>
      <w:r w:rsidR="0052310B">
        <w:rPr>
          <w:rFonts w:ascii="Arial" w:hAnsi="Arial" w:cs="Arial"/>
          <w:bCs/>
          <w:sz w:val="24"/>
          <w:szCs w:val="24"/>
        </w:rPr>
        <w:t>),</w:t>
      </w:r>
      <w:r w:rsidR="005E7CA1">
        <w:rPr>
          <w:rFonts w:ascii="Arial" w:hAnsi="Arial" w:cs="Arial"/>
          <w:bCs/>
          <w:sz w:val="24"/>
          <w:szCs w:val="24"/>
        </w:rPr>
        <w:t xml:space="preserve"> através de ofício solicitando direito de resposta.</w:t>
      </w:r>
      <w:r w:rsidR="0052310B">
        <w:rPr>
          <w:rFonts w:ascii="Arial" w:hAnsi="Arial" w:cs="Arial"/>
          <w:bCs/>
          <w:sz w:val="24"/>
          <w:szCs w:val="24"/>
        </w:rPr>
        <w:t xml:space="preserve"> A conselheira Mary Ellen nos apresentou um esboço do jornal do CME. Ela ficará responsável pela divulgação na rede social de todos os atos do Conselho. O material, também será enviado as escolas da Rede Municipal, Estadual e Privadas para divulgação no quadro de avisos e no </w:t>
      </w:r>
      <w:proofErr w:type="spellStart"/>
      <w:r w:rsidR="0052310B">
        <w:rPr>
          <w:rFonts w:ascii="Arial" w:hAnsi="Arial" w:cs="Arial"/>
          <w:bCs/>
          <w:sz w:val="24"/>
          <w:szCs w:val="24"/>
        </w:rPr>
        <w:t>whattsapp</w:t>
      </w:r>
      <w:proofErr w:type="spellEnd"/>
      <w:r w:rsidR="0052310B">
        <w:rPr>
          <w:rFonts w:ascii="Arial" w:hAnsi="Arial" w:cs="Arial"/>
          <w:bCs/>
          <w:sz w:val="24"/>
          <w:szCs w:val="24"/>
        </w:rPr>
        <w:t>.</w:t>
      </w:r>
      <w:r w:rsidR="005E7CA1">
        <w:rPr>
          <w:rFonts w:ascii="Arial" w:hAnsi="Arial" w:cs="Arial"/>
          <w:bCs/>
          <w:sz w:val="24"/>
          <w:szCs w:val="24"/>
        </w:rPr>
        <w:t xml:space="preserve"> Plano de Ação já homologado em reunião anterior. Apresentação das ações governamentais sobre a f</w:t>
      </w:r>
      <w:r w:rsidR="009D3E52">
        <w:rPr>
          <w:rFonts w:ascii="Arial" w:hAnsi="Arial" w:cs="Arial"/>
          <w:bCs/>
          <w:sz w:val="24"/>
          <w:szCs w:val="24"/>
        </w:rPr>
        <w:t>ase vermelha. Orientação aos colegiados via redes sociais. Finalmente, apresentação da equipe técnica do material pedagógico construído pelo SISTEMA SESI.</w:t>
      </w:r>
      <w:r w:rsidR="0052310B">
        <w:rPr>
          <w:rFonts w:ascii="Arial" w:hAnsi="Arial" w:cs="Arial"/>
          <w:bCs/>
          <w:sz w:val="24"/>
          <w:szCs w:val="24"/>
        </w:rPr>
        <w:t xml:space="preserve"> Seus representantes informaram sobre os estudos, formações aos professores com certificado, livro do aluno e professor </w:t>
      </w:r>
      <w:r w:rsidR="0052310B">
        <w:rPr>
          <w:rFonts w:ascii="Arial" w:hAnsi="Arial" w:cs="Arial"/>
          <w:bCs/>
          <w:sz w:val="24"/>
          <w:szCs w:val="24"/>
        </w:rPr>
        <w:lastRenderedPageBreak/>
        <w:t>a partir do ensino fundamental I.</w:t>
      </w:r>
      <w:r w:rsidR="009D3E52">
        <w:rPr>
          <w:rFonts w:ascii="Arial" w:hAnsi="Arial" w:cs="Arial"/>
          <w:bCs/>
          <w:sz w:val="24"/>
          <w:szCs w:val="24"/>
        </w:rPr>
        <w:t xml:space="preserve"> Os conselheiros já haviam estudado a plataforma conforme pedido desta Presidência. Neste momento, caberia somente a deliberação do Parecer. Através de inscrições prévias, os conselheiros puderam questionar a equipe técnica, tirar as dúvidas, e por conseguinte votar com propriedade sobre o assunto tratado</w:t>
      </w:r>
      <w:r w:rsidR="00DB5E6A">
        <w:rPr>
          <w:rFonts w:ascii="Arial" w:hAnsi="Arial" w:cs="Arial"/>
          <w:bCs/>
          <w:sz w:val="24"/>
          <w:szCs w:val="24"/>
        </w:rPr>
        <w:t xml:space="preserve">. </w:t>
      </w:r>
      <w:r w:rsidR="00DB5E6A">
        <w:rPr>
          <w:rFonts w:ascii="Arial" w:hAnsi="Arial" w:cs="Arial"/>
          <w:sz w:val="24"/>
          <w:szCs w:val="24"/>
        </w:rPr>
        <w:t>O conselheiro Rodrigo estava inscrito para a fala, porém deixou para o final da reunião.</w:t>
      </w:r>
      <w:r w:rsidR="008A4FAB">
        <w:rPr>
          <w:rFonts w:ascii="Arial" w:hAnsi="Arial" w:cs="Arial"/>
          <w:bCs/>
          <w:sz w:val="24"/>
          <w:szCs w:val="24"/>
        </w:rPr>
        <w:t xml:space="preserve"> A Secretária Anna Noronha apresentou as justificativas que fizeram iniciar os estudos da compra do material didático e a plataforma. O livro do PNLD do governo federal não chegou em quantidade suficiente nas escolas. Diversos </w:t>
      </w:r>
      <w:proofErr w:type="spellStart"/>
      <w:r w:rsidR="008A4FAB">
        <w:rPr>
          <w:rFonts w:ascii="Arial" w:hAnsi="Arial" w:cs="Arial"/>
          <w:bCs/>
          <w:sz w:val="24"/>
          <w:szCs w:val="24"/>
        </w:rPr>
        <w:t>Cemus</w:t>
      </w:r>
      <w:proofErr w:type="spellEnd"/>
      <w:r w:rsidR="008A4FAB">
        <w:rPr>
          <w:rFonts w:ascii="Arial" w:hAnsi="Arial" w:cs="Arial"/>
          <w:bCs/>
          <w:sz w:val="24"/>
          <w:szCs w:val="24"/>
        </w:rPr>
        <w:t xml:space="preserve"> estão com falta de livros para os alunos, sendo um problema constante pedidos entre os gestores para doar um para o outro. E também, ligar nas escolas estaduais verificar se tem sobrando. O FNDE analisa pelo Censo de anos anteriores e não ao final do ano letivo, pois as salas de aula já estão definidas. Isso já vem acontecendo, há anos e ocorre </w:t>
      </w:r>
      <w:proofErr w:type="gramStart"/>
      <w:r w:rsidR="008A4FAB">
        <w:rPr>
          <w:rFonts w:ascii="Arial" w:hAnsi="Arial" w:cs="Arial"/>
          <w:bCs/>
          <w:sz w:val="24"/>
          <w:szCs w:val="24"/>
        </w:rPr>
        <w:t>dos</w:t>
      </w:r>
      <w:proofErr w:type="gramEnd"/>
      <w:r w:rsidR="008A4FAB">
        <w:rPr>
          <w:rFonts w:ascii="Arial" w:hAnsi="Arial" w:cs="Arial"/>
          <w:bCs/>
          <w:sz w:val="24"/>
          <w:szCs w:val="24"/>
        </w:rPr>
        <w:t xml:space="preserve"> alunos terem livros que não são da mesma editora. Também, argumentou sobre os livros </w:t>
      </w:r>
      <w:proofErr w:type="spellStart"/>
      <w:r w:rsidR="008A4FAB">
        <w:rPr>
          <w:rFonts w:ascii="Arial" w:hAnsi="Arial" w:cs="Arial"/>
          <w:bCs/>
          <w:sz w:val="24"/>
          <w:szCs w:val="24"/>
        </w:rPr>
        <w:t>Emai</w:t>
      </w:r>
      <w:proofErr w:type="spellEnd"/>
      <w:r w:rsidR="008A4FAB">
        <w:rPr>
          <w:rFonts w:ascii="Arial" w:hAnsi="Arial" w:cs="Arial"/>
          <w:bCs/>
          <w:sz w:val="24"/>
          <w:szCs w:val="24"/>
        </w:rPr>
        <w:t xml:space="preserve"> e Ler e Escrever, reconhece que são de boa qualidade, porém estamos na</w:t>
      </w:r>
      <w:r w:rsidR="00854E73">
        <w:rPr>
          <w:rFonts w:ascii="Arial" w:hAnsi="Arial" w:cs="Arial"/>
          <w:bCs/>
          <w:sz w:val="24"/>
          <w:szCs w:val="24"/>
        </w:rPr>
        <w:t xml:space="preserve"> metade do 1º bimestre e os livros não chegaram, além de que eles estão desatualizados.</w:t>
      </w:r>
      <w:r w:rsidR="009D3E52">
        <w:rPr>
          <w:rFonts w:ascii="Arial" w:hAnsi="Arial" w:cs="Arial"/>
          <w:bCs/>
          <w:sz w:val="24"/>
          <w:szCs w:val="24"/>
        </w:rPr>
        <w:t xml:space="preserve"> </w:t>
      </w:r>
      <w:r w:rsidR="00AC1E89">
        <w:rPr>
          <w:rFonts w:ascii="Arial" w:hAnsi="Arial" w:cs="Arial"/>
          <w:bCs/>
          <w:sz w:val="24"/>
          <w:szCs w:val="24"/>
        </w:rPr>
        <w:t xml:space="preserve">O Conselheiro Caio Cesar </w:t>
      </w:r>
      <w:proofErr w:type="spellStart"/>
      <w:r w:rsidR="00AC1E89">
        <w:rPr>
          <w:rFonts w:ascii="Arial" w:hAnsi="Arial" w:cs="Arial"/>
          <w:bCs/>
          <w:sz w:val="24"/>
          <w:szCs w:val="24"/>
        </w:rPr>
        <w:t>Adário</w:t>
      </w:r>
      <w:proofErr w:type="spellEnd"/>
      <w:r w:rsidR="00AC1E89">
        <w:rPr>
          <w:rFonts w:ascii="Arial" w:hAnsi="Arial" w:cs="Arial"/>
          <w:bCs/>
          <w:sz w:val="24"/>
          <w:szCs w:val="24"/>
        </w:rPr>
        <w:t xml:space="preserve"> Moreira, está impedido de votar para emissão do PARECER, pois atua na rede de Ensino SESI. Em seu lugar irá votar seu suplente Ademir Constante Souza de Melo. A Secretária de Educação e Conselheira </w:t>
      </w:r>
      <w:r w:rsidR="00AC1E89" w:rsidRPr="007E3B98">
        <w:rPr>
          <w:rFonts w:ascii="Arial" w:hAnsi="Arial" w:cs="Arial"/>
          <w:sz w:val="24"/>
          <w:szCs w:val="24"/>
        </w:rPr>
        <w:t xml:space="preserve">Anna Christina Carvalho Macedo de Noronha </w:t>
      </w:r>
      <w:proofErr w:type="spellStart"/>
      <w:r w:rsidR="00AC1E89" w:rsidRPr="007E3B98">
        <w:rPr>
          <w:rFonts w:ascii="Arial" w:hAnsi="Arial" w:cs="Arial"/>
          <w:sz w:val="24"/>
          <w:szCs w:val="24"/>
        </w:rPr>
        <w:t>Fávaro</w:t>
      </w:r>
      <w:proofErr w:type="spellEnd"/>
      <w:r w:rsidR="00AC1E89">
        <w:rPr>
          <w:rFonts w:ascii="Arial" w:hAnsi="Arial" w:cs="Arial"/>
          <w:sz w:val="24"/>
          <w:szCs w:val="24"/>
        </w:rPr>
        <w:t>, também est</w:t>
      </w:r>
      <w:r w:rsidR="00AA64E2">
        <w:rPr>
          <w:rFonts w:ascii="Arial" w:hAnsi="Arial" w:cs="Arial"/>
          <w:sz w:val="24"/>
          <w:szCs w:val="24"/>
        </w:rPr>
        <w:t>ava</w:t>
      </w:r>
      <w:r w:rsidR="00AC1E89">
        <w:rPr>
          <w:rFonts w:ascii="Arial" w:hAnsi="Arial" w:cs="Arial"/>
          <w:sz w:val="24"/>
          <w:szCs w:val="24"/>
        </w:rPr>
        <w:t xml:space="preserve"> impedida de votar, pois</w:t>
      </w:r>
      <w:r w:rsidR="00AA64E2">
        <w:rPr>
          <w:rFonts w:ascii="Arial" w:hAnsi="Arial" w:cs="Arial"/>
          <w:sz w:val="24"/>
          <w:szCs w:val="24"/>
        </w:rPr>
        <w:t xml:space="preserve"> </w:t>
      </w:r>
      <w:r w:rsidR="00AC1E89">
        <w:rPr>
          <w:rFonts w:ascii="Arial" w:hAnsi="Arial" w:cs="Arial"/>
          <w:sz w:val="24"/>
          <w:szCs w:val="24"/>
        </w:rPr>
        <w:t>a responsável pelo pagamento ao serviço, não pode fiscalizar a si próprio</w:t>
      </w:r>
      <w:r w:rsidR="008315D0">
        <w:rPr>
          <w:rFonts w:ascii="Arial" w:hAnsi="Arial" w:cs="Arial"/>
          <w:sz w:val="24"/>
          <w:szCs w:val="24"/>
        </w:rPr>
        <w:t>, além de ser a solicitante do PARECER</w:t>
      </w:r>
      <w:r w:rsidR="00AC1E89">
        <w:rPr>
          <w:rFonts w:ascii="Arial" w:hAnsi="Arial" w:cs="Arial"/>
          <w:sz w:val="24"/>
          <w:szCs w:val="24"/>
        </w:rPr>
        <w:t>.</w:t>
      </w:r>
      <w:r w:rsidR="00AA64E2">
        <w:rPr>
          <w:rFonts w:ascii="Arial" w:hAnsi="Arial" w:cs="Arial"/>
          <w:sz w:val="24"/>
          <w:szCs w:val="24"/>
        </w:rPr>
        <w:t xml:space="preserve"> Assim, como sua suplente que é Chefe de Gabinete.</w:t>
      </w:r>
      <w:r w:rsidR="00AC1E89">
        <w:rPr>
          <w:rFonts w:ascii="Arial" w:hAnsi="Arial" w:cs="Arial"/>
          <w:bCs/>
          <w:sz w:val="24"/>
          <w:szCs w:val="24"/>
        </w:rPr>
        <w:t xml:space="preserve"> </w:t>
      </w:r>
    </w:p>
    <w:p w14:paraId="18B7FA3D" w14:textId="188606D7" w:rsidR="00204D05" w:rsidRPr="00175694" w:rsidRDefault="00204D05" w:rsidP="001756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Assim votaram:</w:t>
      </w:r>
    </w:p>
    <w:p w14:paraId="2CD6603D" w14:textId="7BA41F2A" w:rsidR="00204D05" w:rsidRPr="00175694" w:rsidRDefault="00204D05" w:rsidP="00204D0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5694">
        <w:rPr>
          <w:rFonts w:ascii="Arial" w:eastAsia="Times New Roman" w:hAnsi="Arial" w:cs="Arial"/>
          <w:color w:val="000000" w:themeColor="text1"/>
          <w:sz w:val="24"/>
          <w:szCs w:val="24"/>
        </w:rPr>
        <w:t>SIM</w:t>
      </w:r>
      <w:r w:rsidR="009D3E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AO PARECER FAVORÁVEL</w:t>
      </w:r>
      <w:r w:rsidR="008A4FAB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3EF61A1D" w14:textId="77777777" w:rsidR="0052310B" w:rsidRDefault="0052310B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29779D" w14:textId="77777777" w:rsidR="00204D05" w:rsidRPr="00175694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Celene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Groninger</w:t>
      </w:r>
      <w:proofErr w:type="spellEnd"/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 da Silva</w:t>
      </w:r>
    </w:p>
    <w:p w14:paraId="63E14344" w14:textId="77777777" w:rsidR="00AC1E89" w:rsidRDefault="00AC1E89" w:rsidP="00AC1E89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Lucas de Oliveira</w:t>
      </w:r>
    </w:p>
    <w:p w14:paraId="1830C210" w14:textId="77777777" w:rsidR="00AC1E89" w:rsidRPr="00175694" w:rsidRDefault="00AC1E89" w:rsidP="00AC1E89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Eliane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Carrijo</w:t>
      </w:r>
      <w:proofErr w:type="spellEnd"/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 City Vasconcellos</w:t>
      </w:r>
    </w:p>
    <w:p w14:paraId="6B9AEF39" w14:textId="77777777" w:rsidR="00AC1E89" w:rsidRPr="00175694" w:rsidRDefault="00AC1E89" w:rsidP="00AC1E89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Elaine Lourenço Pereira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Ziburis</w:t>
      </w:r>
      <w:proofErr w:type="spellEnd"/>
    </w:p>
    <w:p w14:paraId="11C5863C" w14:textId="77777777" w:rsidR="00AC1E89" w:rsidRDefault="00AC1E89" w:rsidP="00AC1E89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</w:t>
      </w:r>
    </w:p>
    <w:p w14:paraId="6DB88149" w14:textId="77777777" w:rsidR="00AC1E89" w:rsidRDefault="00AC1E89" w:rsidP="00AC1E89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Ademir Constante Souza de Melo</w:t>
      </w:r>
    </w:p>
    <w:p w14:paraId="71C2F648" w14:textId="5F6F0C2F" w:rsidR="00AC1E89" w:rsidRDefault="00AC1E89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Hellen </w:t>
      </w:r>
      <w:proofErr w:type="spellStart"/>
      <w:r>
        <w:rPr>
          <w:rFonts w:ascii="Arial" w:hAnsi="Arial" w:cs="Arial"/>
          <w:sz w:val="24"/>
          <w:szCs w:val="24"/>
        </w:rPr>
        <w:t>Conral</w:t>
      </w:r>
      <w:proofErr w:type="spellEnd"/>
    </w:p>
    <w:p w14:paraId="0D23E72A" w14:textId="77777777" w:rsidR="009D3E52" w:rsidRDefault="009D3E52" w:rsidP="009D3E52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Aurélio Rachid Batalha</w:t>
      </w:r>
    </w:p>
    <w:p w14:paraId="3567DF9F" w14:textId="77777777" w:rsidR="009D3E52" w:rsidRDefault="009D3E52" w:rsidP="009D3E52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Ellen Aparecida de Almeida Gonçalves da Silva</w:t>
      </w:r>
    </w:p>
    <w:p w14:paraId="1CB78268" w14:textId="77777777" w:rsidR="00AC1E89" w:rsidRDefault="00AC1E89" w:rsidP="00AC1E89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Roberta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Massoca</w:t>
      </w:r>
      <w:proofErr w:type="spellEnd"/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Fulaz</w:t>
      </w:r>
      <w:proofErr w:type="spellEnd"/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 de Oliveira</w:t>
      </w:r>
    </w:p>
    <w:p w14:paraId="2A960956" w14:textId="77777777" w:rsidR="00E7547D" w:rsidRDefault="00E7547D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</w:p>
    <w:p w14:paraId="25DB81BB" w14:textId="389E8D94" w:rsidR="00204D05" w:rsidRDefault="00204D05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AO </w:t>
      </w:r>
      <w:r w:rsidR="00ED3AAD">
        <w:rPr>
          <w:rFonts w:ascii="Arial" w:hAnsi="Arial" w:cs="Arial"/>
          <w:sz w:val="24"/>
          <w:szCs w:val="24"/>
        </w:rPr>
        <w:t>MATERIAL DIDÁTICO</w:t>
      </w:r>
      <w:r w:rsidR="009D3E52">
        <w:rPr>
          <w:rFonts w:ascii="Arial" w:hAnsi="Arial" w:cs="Arial"/>
          <w:sz w:val="24"/>
          <w:szCs w:val="24"/>
        </w:rPr>
        <w:t xml:space="preserve"> NA REDE</w:t>
      </w:r>
      <w:r w:rsidR="008A4FAB">
        <w:rPr>
          <w:rFonts w:ascii="Arial" w:hAnsi="Arial" w:cs="Arial"/>
          <w:sz w:val="24"/>
          <w:szCs w:val="24"/>
        </w:rPr>
        <w:t xml:space="preserve"> Municipal</w:t>
      </w:r>
      <w:r w:rsidR="009D3E52">
        <w:rPr>
          <w:rFonts w:ascii="Arial" w:hAnsi="Arial" w:cs="Arial"/>
          <w:sz w:val="24"/>
          <w:szCs w:val="24"/>
        </w:rPr>
        <w:t>:</w:t>
      </w:r>
    </w:p>
    <w:p w14:paraId="081060A6" w14:textId="77777777" w:rsidR="00854E73" w:rsidRDefault="00854E73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</w:p>
    <w:p w14:paraId="514A1DBD" w14:textId="4710B4D0" w:rsidR="009D3E52" w:rsidRDefault="009D3E52" w:rsidP="00204D05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Elisangela Nogueira </w:t>
      </w:r>
      <w:proofErr w:type="spellStart"/>
      <w:r>
        <w:rPr>
          <w:rFonts w:ascii="Arial" w:hAnsi="Arial" w:cs="Arial"/>
          <w:sz w:val="24"/>
          <w:szCs w:val="24"/>
        </w:rPr>
        <w:t>Marchesani</w:t>
      </w:r>
      <w:proofErr w:type="spellEnd"/>
    </w:p>
    <w:p w14:paraId="671517A1" w14:textId="77777777" w:rsidR="009D3E52" w:rsidRPr="00175694" w:rsidRDefault="009D3E52" w:rsidP="009D3E52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Evelize</w:t>
      </w:r>
      <w:proofErr w:type="spellEnd"/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 Assunta Padovani Monteiro</w:t>
      </w:r>
    </w:p>
    <w:p w14:paraId="47127EB0" w14:textId="77777777" w:rsidR="00AC1E89" w:rsidRDefault="00AC1E89" w:rsidP="008B68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6DEE28" w14:textId="71F9B095" w:rsidR="008B68E6" w:rsidRPr="003A2EDC" w:rsidRDefault="00726838" w:rsidP="008B68E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presidente e Conselheira </w:t>
      </w:r>
      <w:proofErr w:type="spellStart"/>
      <w:r w:rsidRPr="00D862C5"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D3E52">
        <w:rPr>
          <w:rFonts w:ascii="Arial" w:hAnsi="Arial" w:cs="Arial"/>
          <w:sz w:val="24"/>
          <w:szCs w:val="24"/>
        </w:rPr>
        <w:t>Assunta Padovani justificou o voto contrário por considerar o EMAI e LER ESCREVER, gratuito e já considerado um dos melhores e mais eficientes projetos de alfabetização, conforme resultados do IDEB histórico que a rede vem apresentando. Esta Presidência deverá construir o Parecer Favorável como também solicitar a publicitação transparente de tais documentos.</w:t>
      </w:r>
      <w:r w:rsidR="008A4FAB">
        <w:rPr>
          <w:rFonts w:ascii="Arial" w:hAnsi="Arial" w:cs="Arial"/>
          <w:sz w:val="24"/>
          <w:szCs w:val="24"/>
        </w:rPr>
        <w:t xml:space="preserve"> A discussão do</w:t>
      </w:r>
      <w:r w:rsidR="00A256E1">
        <w:rPr>
          <w:rFonts w:ascii="Arial" w:hAnsi="Arial" w:cs="Arial"/>
          <w:sz w:val="24"/>
          <w:szCs w:val="24"/>
        </w:rPr>
        <w:t xml:space="preserve"> presente regimento interno</w:t>
      </w:r>
      <w:r w:rsidR="008A4FAB">
        <w:rPr>
          <w:rFonts w:ascii="Arial" w:hAnsi="Arial" w:cs="Arial"/>
          <w:sz w:val="24"/>
          <w:szCs w:val="24"/>
        </w:rPr>
        <w:t xml:space="preserve"> foi </w:t>
      </w:r>
      <w:proofErr w:type="gramStart"/>
      <w:r w:rsidR="008A4FAB">
        <w:rPr>
          <w:rFonts w:ascii="Arial" w:hAnsi="Arial" w:cs="Arial"/>
          <w:sz w:val="24"/>
          <w:szCs w:val="24"/>
        </w:rPr>
        <w:t>adiado</w:t>
      </w:r>
      <w:proofErr w:type="gramEnd"/>
      <w:r w:rsidR="008A4FAB">
        <w:rPr>
          <w:rFonts w:ascii="Arial" w:hAnsi="Arial" w:cs="Arial"/>
          <w:sz w:val="24"/>
          <w:szCs w:val="24"/>
        </w:rPr>
        <w:t xml:space="preserve"> por unanimidade para ser</w:t>
      </w:r>
      <w:r w:rsidR="00A256E1">
        <w:rPr>
          <w:rFonts w:ascii="Arial" w:hAnsi="Arial" w:cs="Arial"/>
          <w:sz w:val="24"/>
          <w:szCs w:val="24"/>
        </w:rPr>
        <w:t xml:space="preserve"> analisado em reunião </w:t>
      </w:r>
      <w:r w:rsidR="008A4FAB">
        <w:rPr>
          <w:rFonts w:ascii="Arial" w:hAnsi="Arial" w:cs="Arial"/>
          <w:sz w:val="24"/>
          <w:szCs w:val="24"/>
        </w:rPr>
        <w:t>ordinária dia</w:t>
      </w:r>
      <w:r w:rsidR="00A256E1">
        <w:rPr>
          <w:rFonts w:ascii="Arial" w:hAnsi="Arial" w:cs="Arial"/>
          <w:sz w:val="24"/>
          <w:szCs w:val="24"/>
        </w:rPr>
        <w:t xml:space="preserve"> 24 de março de 2021, com</w:t>
      </w:r>
      <w:r w:rsidR="00DB5E6A">
        <w:rPr>
          <w:rFonts w:ascii="Arial" w:hAnsi="Arial" w:cs="Arial"/>
          <w:sz w:val="24"/>
          <w:szCs w:val="24"/>
        </w:rPr>
        <w:t xml:space="preserve"> os</w:t>
      </w:r>
      <w:r w:rsidR="00A256E1">
        <w:rPr>
          <w:rFonts w:ascii="Arial" w:hAnsi="Arial" w:cs="Arial"/>
          <w:sz w:val="24"/>
          <w:szCs w:val="24"/>
        </w:rPr>
        <w:t xml:space="preserve"> destaques para alterações.</w:t>
      </w:r>
      <w:r w:rsidR="00DB5E6A">
        <w:rPr>
          <w:rFonts w:ascii="Arial" w:hAnsi="Arial" w:cs="Arial"/>
          <w:sz w:val="24"/>
          <w:szCs w:val="24"/>
        </w:rPr>
        <w:t xml:space="preserve"> O conselheiro Rodrigo disse aos seus pares que pediu no grupo de </w:t>
      </w:r>
      <w:proofErr w:type="spellStart"/>
      <w:r w:rsidR="00DB5E6A">
        <w:rPr>
          <w:rFonts w:ascii="Arial" w:hAnsi="Arial" w:cs="Arial"/>
          <w:sz w:val="24"/>
          <w:szCs w:val="24"/>
        </w:rPr>
        <w:t>whatsapp</w:t>
      </w:r>
      <w:proofErr w:type="spellEnd"/>
      <w:r w:rsidR="00DB5E6A">
        <w:rPr>
          <w:rFonts w:ascii="Arial" w:hAnsi="Arial" w:cs="Arial"/>
          <w:sz w:val="24"/>
          <w:szCs w:val="24"/>
        </w:rPr>
        <w:t xml:space="preserve"> para não convidar pessoas para a reunião em respeito aos conselheiros que solicitaram a reunião online devido ao agravamento da Pandemia, assim poderiam manter melhor o distanciamento, porém numa publicação na página do </w:t>
      </w:r>
      <w:proofErr w:type="spellStart"/>
      <w:r w:rsidR="00DB5E6A">
        <w:rPr>
          <w:rFonts w:ascii="Arial" w:hAnsi="Arial" w:cs="Arial"/>
          <w:sz w:val="24"/>
          <w:szCs w:val="24"/>
        </w:rPr>
        <w:t>facebook</w:t>
      </w:r>
      <w:proofErr w:type="spellEnd"/>
      <w:r w:rsidR="00DB5E6A">
        <w:rPr>
          <w:rFonts w:ascii="Arial" w:hAnsi="Arial" w:cs="Arial"/>
          <w:sz w:val="24"/>
          <w:szCs w:val="24"/>
        </w:rPr>
        <w:t xml:space="preserve">, um fake que se caracteriza como “Givanildo Saltense”, pois o rosto do perfil está a imagem do Prefeito Laerte Sonsin Jr. e o Vice-Prefeito </w:t>
      </w:r>
      <w:proofErr w:type="spellStart"/>
      <w:r w:rsidR="00DB5E6A">
        <w:rPr>
          <w:rFonts w:ascii="Arial" w:hAnsi="Arial" w:cs="Arial"/>
          <w:sz w:val="24"/>
          <w:szCs w:val="24"/>
        </w:rPr>
        <w:t>Edemilson</w:t>
      </w:r>
      <w:proofErr w:type="spellEnd"/>
      <w:r w:rsidR="00DB5E6A">
        <w:rPr>
          <w:rFonts w:ascii="Arial" w:hAnsi="Arial" w:cs="Arial"/>
          <w:sz w:val="24"/>
          <w:szCs w:val="24"/>
        </w:rPr>
        <w:t xml:space="preserve"> dos Santos, ele detalhou corretamente o horário e local da reunião. Rodrigo comenta que é grave o comentário, pois saiu de dentro do grupo de </w:t>
      </w:r>
      <w:proofErr w:type="spellStart"/>
      <w:r w:rsidR="00DB5E6A">
        <w:rPr>
          <w:rFonts w:ascii="Arial" w:hAnsi="Arial" w:cs="Arial"/>
          <w:sz w:val="24"/>
          <w:szCs w:val="24"/>
        </w:rPr>
        <w:t>Whatssap</w:t>
      </w:r>
      <w:proofErr w:type="spellEnd"/>
      <w:r w:rsidR="00DB5E6A">
        <w:rPr>
          <w:rFonts w:ascii="Arial" w:hAnsi="Arial" w:cs="Arial"/>
          <w:sz w:val="24"/>
          <w:szCs w:val="24"/>
        </w:rPr>
        <w:t xml:space="preserve"> do CME. O mesmo sempre defendeu a presença do público desde fevereiro de 2017 quando à época assumiu como presidente e jamais fechará as portas</w:t>
      </w:r>
      <w:r w:rsidR="00E7547D">
        <w:rPr>
          <w:rFonts w:ascii="Arial" w:hAnsi="Arial" w:cs="Arial"/>
          <w:sz w:val="24"/>
          <w:szCs w:val="24"/>
        </w:rPr>
        <w:t xml:space="preserve">. Que </w:t>
      </w:r>
      <w:r w:rsidR="00ED3AAD">
        <w:rPr>
          <w:rFonts w:ascii="Arial" w:hAnsi="Arial" w:cs="Arial"/>
          <w:sz w:val="24"/>
          <w:szCs w:val="24"/>
        </w:rPr>
        <w:t>todos os ATOS do CME têm</w:t>
      </w:r>
      <w:r w:rsidR="00E7547D">
        <w:rPr>
          <w:rFonts w:ascii="Arial" w:hAnsi="Arial" w:cs="Arial"/>
          <w:sz w:val="24"/>
          <w:szCs w:val="24"/>
        </w:rPr>
        <w:t xml:space="preserve"> que ser </w:t>
      </w:r>
      <w:r w:rsidR="00ED3AAD">
        <w:rPr>
          <w:rFonts w:ascii="Arial" w:hAnsi="Arial" w:cs="Arial"/>
          <w:sz w:val="24"/>
          <w:szCs w:val="24"/>
        </w:rPr>
        <w:t>divulgados</w:t>
      </w:r>
      <w:r w:rsidR="00E7547D">
        <w:rPr>
          <w:rFonts w:ascii="Arial" w:hAnsi="Arial" w:cs="Arial"/>
          <w:sz w:val="24"/>
          <w:szCs w:val="24"/>
        </w:rPr>
        <w:t xml:space="preserve">, sim. Fez uma reunião na segunda-feira de manhã com a Karina da assessoria de imprensa da prefeitura para divulgação de 2021, como ela está sozinha vai demorar um pouco, más </w:t>
      </w:r>
      <w:r w:rsidR="00E7547D">
        <w:rPr>
          <w:rFonts w:ascii="Arial" w:hAnsi="Arial" w:cs="Arial"/>
          <w:sz w:val="24"/>
          <w:szCs w:val="24"/>
        </w:rPr>
        <w:lastRenderedPageBreak/>
        <w:t>vai divulgar.</w:t>
      </w:r>
      <w:r w:rsidR="00DB5E6A">
        <w:rPr>
          <w:rFonts w:ascii="Arial" w:hAnsi="Arial" w:cs="Arial"/>
          <w:sz w:val="24"/>
          <w:szCs w:val="24"/>
        </w:rPr>
        <w:t xml:space="preserve"> </w:t>
      </w:r>
      <w:r w:rsidR="00E7547D">
        <w:rPr>
          <w:rFonts w:ascii="Arial" w:hAnsi="Arial" w:cs="Arial"/>
          <w:sz w:val="24"/>
          <w:szCs w:val="24"/>
        </w:rPr>
        <w:t>A</w:t>
      </w:r>
      <w:r w:rsidR="00DB5E6A">
        <w:rPr>
          <w:rFonts w:ascii="Arial" w:hAnsi="Arial" w:cs="Arial"/>
          <w:sz w:val="24"/>
          <w:szCs w:val="24"/>
        </w:rPr>
        <w:t>pesar dos convites</w:t>
      </w:r>
      <w:r w:rsidR="00E7547D">
        <w:rPr>
          <w:rFonts w:ascii="Arial" w:hAnsi="Arial" w:cs="Arial"/>
          <w:sz w:val="24"/>
          <w:szCs w:val="24"/>
        </w:rPr>
        <w:t>,</w:t>
      </w:r>
      <w:r w:rsidR="00DB5E6A">
        <w:rPr>
          <w:rFonts w:ascii="Arial" w:hAnsi="Arial" w:cs="Arial"/>
          <w:sz w:val="24"/>
          <w:szCs w:val="24"/>
        </w:rPr>
        <w:t xml:space="preserve"> as reuniões sempre foram vazias e que apenas em temas de maior complexidade as pessoas comparecem e não se </w:t>
      </w:r>
      <w:proofErr w:type="spellStart"/>
      <w:r w:rsidR="00DB5E6A">
        <w:rPr>
          <w:rFonts w:ascii="Arial" w:hAnsi="Arial" w:cs="Arial"/>
          <w:sz w:val="24"/>
          <w:szCs w:val="24"/>
        </w:rPr>
        <w:t>interam</w:t>
      </w:r>
      <w:proofErr w:type="spellEnd"/>
      <w:r w:rsidR="00DB5E6A">
        <w:rPr>
          <w:rFonts w:ascii="Arial" w:hAnsi="Arial" w:cs="Arial"/>
          <w:sz w:val="24"/>
          <w:szCs w:val="24"/>
        </w:rPr>
        <w:t xml:space="preserve"> dos assuntos anteriores para construir melho</w:t>
      </w:r>
      <w:r w:rsidR="00E7547D">
        <w:rPr>
          <w:rFonts w:ascii="Arial" w:hAnsi="Arial" w:cs="Arial"/>
          <w:sz w:val="24"/>
          <w:szCs w:val="24"/>
        </w:rPr>
        <w:t>r</w:t>
      </w:r>
      <w:r w:rsidR="00DB5E6A">
        <w:rPr>
          <w:rFonts w:ascii="Arial" w:hAnsi="Arial" w:cs="Arial"/>
          <w:sz w:val="24"/>
          <w:szCs w:val="24"/>
        </w:rPr>
        <w:t xml:space="preserve"> seus argumentos</w:t>
      </w:r>
      <w:r w:rsidR="00E7547D">
        <w:rPr>
          <w:rFonts w:ascii="Arial" w:hAnsi="Arial" w:cs="Arial"/>
          <w:sz w:val="24"/>
          <w:szCs w:val="24"/>
        </w:rPr>
        <w:t>, espera que isso não volte a acontecer, porque acredita na confiança de um grupo</w:t>
      </w:r>
      <w:r w:rsidR="00DB5E6A">
        <w:rPr>
          <w:rFonts w:ascii="Arial" w:hAnsi="Arial" w:cs="Arial"/>
          <w:sz w:val="24"/>
          <w:szCs w:val="24"/>
        </w:rPr>
        <w:t>.</w:t>
      </w:r>
      <w:r w:rsidR="00A256E1">
        <w:rPr>
          <w:rFonts w:ascii="Arial" w:hAnsi="Arial" w:cs="Arial"/>
          <w:sz w:val="24"/>
          <w:szCs w:val="24"/>
        </w:rPr>
        <w:t xml:space="preserve"> </w:t>
      </w:r>
      <w:r w:rsidR="008B68E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Nada mais a ser tratado. </w:t>
      </w:r>
      <w:r w:rsidR="008B68E6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Eu (a) Rodrigo Lucas de Oliveira, secretário digitei a presente ata a qual será lida e assinada </w:t>
      </w:r>
      <w:r w:rsidR="008B68E6">
        <w:rPr>
          <w:rFonts w:ascii="Arial" w:hAnsi="Arial" w:cs="Arial"/>
          <w:bCs/>
          <w:sz w:val="24"/>
          <w:szCs w:val="24"/>
          <w:shd w:val="clear" w:color="auto" w:fill="FFFFFF"/>
        </w:rPr>
        <w:t>pelos membros do CME presentes na reunião</w:t>
      </w:r>
      <w:r w:rsidR="008B68E6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19B78C75" w14:textId="5108D2A3" w:rsidR="006029E4" w:rsidRDefault="003A2EDC" w:rsidP="00D674A8">
      <w:pPr>
        <w:spacing w:line="360" w:lineRule="auto"/>
        <w:rPr>
          <w:rFonts w:ascii="Arial" w:hAnsi="Arial" w:cs="Arial"/>
          <w:bCs/>
        </w:rPr>
      </w:pPr>
      <w:r w:rsidRPr="00524E12">
        <w:rPr>
          <w:noProof/>
        </w:rPr>
        <w:drawing>
          <wp:inline distT="0" distB="0" distL="0" distR="0" wp14:anchorId="5A85AAE7" wp14:editId="2C3E9B6F">
            <wp:extent cx="5400040" cy="1956435"/>
            <wp:effectExtent l="0" t="0" r="0" b="5715"/>
            <wp:docPr id="2" name="Imagem 2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2A65E" w14:textId="171F542D" w:rsidR="00D674A8" w:rsidRDefault="00854E73" w:rsidP="003A2EDC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08/03/2021</w:t>
      </w:r>
    </w:p>
    <w:p w14:paraId="38B1CC5A" w14:textId="2BD81B5D" w:rsidR="003A2EDC" w:rsidRDefault="009029ED" w:rsidP="008B68E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E1AE8">
        <w:rPr>
          <w:rFonts w:ascii="Arial" w:hAnsi="Arial" w:cs="Arial"/>
          <w:sz w:val="24"/>
          <w:szCs w:val="24"/>
        </w:rPr>
        <w:t>Eveli</w:t>
      </w:r>
      <w:r>
        <w:rPr>
          <w:rFonts w:ascii="Arial" w:hAnsi="Arial" w:cs="Arial"/>
          <w:sz w:val="24"/>
          <w:szCs w:val="24"/>
        </w:rPr>
        <w:t>z</w:t>
      </w:r>
      <w:r w:rsidRPr="00FE1AE8">
        <w:rPr>
          <w:rFonts w:ascii="Arial" w:hAnsi="Arial" w:cs="Arial"/>
          <w:sz w:val="24"/>
          <w:szCs w:val="24"/>
        </w:rPr>
        <w:t>e</w:t>
      </w:r>
      <w:proofErr w:type="spellEnd"/>
      <w:r w:rsidRPr="00FE1AE8">
        <w:rPr>
          <w:rFonts w:ascii="Arial" w:hAnsi="Arial" w:cs="Arial"/>
          <w:sz w:val="24"/>
          <w:szCs w:val="24"/>
        </w:rPr>
        <w:t xml:space="preserve"> Assunta Padovani Monteiro</w:t>
      </w:r>
      <w:r>
        <w:rPr>
          <w:rFonts w:ascii="Arial" w:hAnsi="Arial" w:cs="Arial"/>
          <w:sz w:val="24"/>
          <w:szCs w:val="24"/>
        </w:rPr>
        <w:t xml:space="preserve"> – Presidente________________________</w:t>
      </w:r>
    </w:p>
    <w:p w14:paraId="1C9E975A" w14:textId="0AF5933B" w:rsidR="009029ED" w:rsidRDefault="009029ED" w:rsidP="008B68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Aurélio Rachid Batalha – Vice Presidente________________________</w:t>
      </w:r>
    </w:p>
    <w:p w14:paraId="0A1E03D2" w14:textId="148A34B6" w:rsidR="009029ED" w:rsidRDefault="009029ED" w:rsidP="008B68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Lucas de Oliveira – Secretário________________________________</w:t>
      </w:r>
    </w:p>
    <w:p w14:paraId="1514F952" w14:textId="128D4AC9" w:rsidR="009029ED" w:rsidRDefault="009029ED" w:rsidP="008B68E6">
      <w:pPr>
        <w:spacing w:line="360" w:lineRule="auto"/>
        <w:rPr>
          <w:rFonts w:ascii="Arial" w:hAnsi="Arial" w:cs="Arial"/>
          <w:sz w:val="24"/>
          <w:szCs w:val="24"/>
        </w:rPr>
      </w:pPr>
      <w:r w:rsidRPr="007E3B98">
        <w:rPr>
          <w:rFonts w:ascii="Arial" w:hAnsi="Arial" w:cs="Arial"/>
          <w:sz w:val="24"/>
          <w:szCs w:val="24"/>
        </w:rPr>
        <w:t xml:space="preserve">Anna Christina Carvalho Macedo de Noronha </w:t>
      </w:r>
      <w:proofErr w:type="spellStart"/>
      <w:r w:rsidRPr="007E3B98">
        <w:rPr>
          <w:rFonts w:ascii="Arial" w:hAnsi="Arial" w:cs="Arial"/>
          <w:sz w:val="24"/>
          <w:szCs w:val="24"/>
        </w:rPr>
        <w:t>Fávaro</w:t>
      </w:r>
      <w:proofErr w:type="spellEnd"/>
      <w:r>
        <w:rPr>
          <w:rFonts w:ascii="Arial" w:hAnsi="Arial" w:cs="Arial"/>
          <w:sz w:val="24"/>
          <w:szCs w:val="24"/>
        </w:rPr>
        <w:t>_____________________</w:t>
      </w:r>
    </w:p>
    <w:p w14:paraId="2856D96E" w14:textId="16CF86FB" w:rsidR="009029ED" w:rsidRDefault="009029ED" w:rsidP="008B68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Ermínia </w:t>
      </w:r>
      <w:proofErr w:type="spellStart"/>
      <w:r>
        <w:rPr>
          <w:rFonts w:ascii="Arial" w:hAnsi="Arial" w:cs="Arial"/>
          <w:sz w:val="24"/>
          <w:szCs w:val="24"/>
        </w:rPr>
        <w:t>Marice</w:t>
      </w:r>
      <w:proofErr w:type="spellEnd"/>
      <w:r>
        <w:rPr>
          <w:rFonts w:ascii="Arial" w:hAnsi="Arial" w:cs="Arial"/>
          <w:sz w:val="24"/>
          <w:szCs w:val="24"/>
        </w:rPr>
        <w:t xml:space="preserve"> Fávero_____________________________________________</w:t>
      </w:r>
    </w:p>
    <w:p w14:paraId="1C9FB045" w14:textId="7CF0B7C9" w:rsidR="00AC1E89" w:rsidRDefault="00E7547D" w:rsidP="00AC1E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C1E89">
        <w:rPr>
          <w:rFonts w:ascii="Arial" w:hAnsi="Arial" w:cs="Arial"/>
          <w:sz w:val="24"/>
          <w:szCs w:val="24"/>
        </w:rPr>
        <w:t xml:space="preserve">elene </w:t>
      </w:r>
      <w:proofErr w:type="spellStart"/>
      <w:r w:rsidR="00AC1E89">
        <w:rPr>
          <w:rFonts w:ascii="Arial" w:hAnsi="Arial" w:cs="Arial"/>
          <w:sz w:val="24"/>
          <w:szCs w:val="24"/>
        </w:rPr>
        <w:t>Groninger</w:t>
      </w:r>
      <w:proofErr w:type="spellEnd"/>
      <w:r w:rsidR="00AC1E89">
        <w:rPr>
          <w:rFonts w:ascii="Arial" w:hAnsi="Arial" w:cs="Arial"/>
          <w:sz w:val="24"/>
          <w:szCs w:val="24"/>
        </w:rPr>
        <w:t xml:space="preserve"> da Silva__________________________________________</w:t>
      </w:r>
    </w:p>
    <w:p w14:paraId="353A1B83" w14:textId="77777777" w:rsidR="00AC1E89" w:rsidRDefault="00AC1E89" w:rsidP="00AC1E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Eliane </w:t>
      </w:r>
      <w:proofErr w:type="spellStart"/>
      <w:r>
        <w:rPr>
          <w:rFonts w:ascii="Arial" w:hAnsi="Arial" w:cs="Arial"/>
          <w:sz w:val="24"/>
          <w:szCs w:val="24"/>
        </w:rPr>
        <w:t>Carrijo</w:t>
      </w:r>
      <w:proofErr w:type="spellEnd"/>
      <w:r>
        <w:rPr>
          <w:rFonts w:ascii="Arial" w:hAnsi="Arial" w:cs="Arial"/>
          <w:sz w:val="24"/>
          <w:szCs w:val="24"/>
        </w:rPr>
        <w:t xml:space="preserve"> City Vasconcellos______________________________________</w:t>
      </w:r>
    </w:p>
    <w:p w14:paraId="113E3F45" w14:textId="77777777" w:rsidR="00AC1E89" w:rsidRDefault="00AC1E89" w:rsidP="00AC1E89">
      <w:pPr>
        <w:spacing w:line="360" w:lineRule="auto"/>
        <w:rPr>
          <w:rFonts w:ascii="Arial" w:hAnsi="Arial" w:cs="Arial"/>
          <w:sz w:val="24"/>
          <w:szCs w:val="24"/>
        </w:rPr>
      </w:pPr>
      <w:r w:rsidRPr="00FE1AE8">
        <w:rPr>
          <w:rFonts w:ascii="Arial" w:hAnsi="Arial" w:cs="Arial"/>
          <w:sz w:val="24"/>
          <w:szCs w:val="24"/>
        </w:rPr>
        <w:t xml:space="preserve">Elaine Lourenço Pereira </w:t>
      </w:r>
      <w:proofErr w:type="spellStart"/>
      <w:r w:rsidRPr="00FE1AE8">
        <w:rPr>
          <w:rFonts w:ascii="Arial" w:hAnsi="Arial" w:cs="Arial"/>
          <w:sz w:val="24"/>
          <w:szCs w:val="24"/>
        </w:rPr>
        <w:t>Ziburis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</w:t>
      </w:r>
    </w:p>
    <w:p w14:paraId="7A61FFCF" w14:textId="1C0DE2E8" w:rsidR="00AC1E89" w:rsidRDefault="00AC1E89" w:rsidP="00AC1E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Tancredo_____________________________________</w:t>
      </w:r>
    </w:p>
    <w:p w14:paraId="4D01A371" w14:textId="77777777" w:rsidR="00DB634D" w:rsidRDefault="00DB634D" w:rsidP="00DB634D">
      <w:pPr>
        <w:spacing w:line="360" w:lineRule="auto"/>
        <w:rPr>
          <w:rFonts w:ascii="Arial" w:hAnsi="Arial" w:cs="Arial"/>
          <w:sz w:val="24"/>
          <w:szCs w:val="24"/>
        </w:rPr>
      </w:pPr>
      <w:r w:rsidRPr="00FE1AE8">
        <w:rPr>
          <w:rFonts w:ascii="Arial" w:hAnsi="Arial" w:cs="Arial"/>
          <w:sz w:val="24"/>
          <w:szCs w:val="24"/>
        </w:rPr>
        <w:t>Adriana Aparecida Francelino de Souza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2E81099" w14:textId="77777777" w:rsidR="00DB634D" w:rsidRDefault="00DB634D" w:rsidP="00DB63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Caio César </w:t>
      </w:r>
      <w:proofErr w:type="spellStart"/>
      <w:r>
        <w:rPr>
          <w:rFonts w:ascii="Arial" w:hAnsi="Arial" w:cs="Arial"/>
          <w:sz w:val="24"/>
          <w:szCs w:val="24"/>
        </w:rPr>
        <w:t>Adário</w:t>
      </w:r>
      <w:proofErr w:type="spellEnd"/>
      <w:r>
        <w:rPr>
          <w:rFonts w:ascii="Arial" w:hAnsi="Arial" w:cs="Arial"/>
          <w:sz w:val="24"/>
          <w:szCs w:val="24"/>
        </w:rPr>
        <w:t xml:space="preserve"> Moreira__________________________________________</w:t>
      </w:r>
    </w:p>
    <w:p w14:paraId="39C7907B" w14:textId="3E30D2B6" w:rsidR="00E7547D" w:rsidRDefault="00E7547D" w:rsidP="00B53E33">
      <w:pPr>
        <w:spacing w:line="360" w:lineRule="auto"/>
        <w:rPr>
          <w:rFonts w:ascii="Arial" w:hAnsi="Arial" w:cs="Arial"/>
          <w:sz w:val="24"/>
          <w:szCs w:val="24"/>
        </w:rPr>
      </w:pPr>
      <w:r w:rsidRPr="00524E12">
        <w:rPr>
          <w:noProof/>
        </w:rPr>
        <w:lastRenderedPageBreak/>
        <w:drawing>
          <wp:inline distT="0" distB="0" distL="0" distR="0" wp14:anchorId="7210763E" wp14:editId="27160EF6">
            <wp:extent cx="5400040" cy="1956435"/>
            <wp:effectExtent l="0" t="0" r="0" b="5715"/>
            <wp:docPr id="4" name="Imagem 4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8BFA6" w14:textId="45ECF355" w:rsidR="00E7547D" w:rsidRDefault="00E7547D" w:rsidP="00E754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08/03/2021</w:t>
      </w:r>
    </w:p>
    <w:p w14:paraId="78CC9FD8" w14:textId="77777777" w:rsidR="00E7547D" w:rsidRDefault="00E7547D" w:rsidP="00E754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Hellen </w:t>
      </w:r>
      <w:proofErr w:type="spellStart"/>
      <w:r>
        <w:rPr>
          <w:rFonts w:ascii="Arial" w:hAnsi="Arial" w:cs="Arial"/>
          <w:sz w:val="24"/>
          <w:szCs w:val="24"/>
        </w:rPr>
        <w:t>Conral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5D1D2843" w14:textId="77777777" w:rsidR="00E7547D" w:rsidRDefault="00E7547D" w:rsidP="00E754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Ellen Aparecida de Almeida Gonçalves da Silva_____________________</w:t>
      </w:r>
    </w:p>
    <w:p w14:paraId="429E89DA" w14:textId="77777777" w:rsidR="00E7547D" w:rsidRDefault="00E7547D" w:rsidP="00E754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Elisangela Nogueira </w:t>
      </w:r>
      <w:proofErr w:type="spellStart"/>
      <w:r>
        <w:rPr>
          <w:rFonts w:ascii="Arial" w:hAnsi="Arial" w:cs="Arial"/>
          <w:sz w:val="24"/>
          <w:szCs w:val="24"/>
        </w:rPr>
        <w:t>Marchesani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</w:t>
      </w:r>
    </w:p>
    <w:p w14:paraId="415EC8AB" w14:textId="77777777" w:rsidR="00854E73" w:rsidRDefault="00B53E33" w:rsidP="00B53E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Roberta </w:t>
      </w:r>
      <w:proofErr w:type="spellStart"/>
      <w:r>
        <w:rPr>
          <w:rFonts w:ascii="Arial" w:hAnsi="Arial" w:cs="Arial"/>
          <w:sz w:val="24"/>
          <w:szCs w:val="24"/>
        </w:rPr>
        <w:t>Massoca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Fulaz</w:t>
      </w:r>
      <w:proofErr w:type="spellEnd"/>
      <w:r>
        <w:rPr>
          <w:rFonts w:ascii="Arial" w:hAnsi="Arial" w:cs="Arial"/>
          <w:sz w:val="24"/>
          <w:szCs w:val="24"/>
        </w:rPr>
        <w:t xml:space="preserve"> de Oliveira___________________________________</w:t>
      </w:r>
    </w:p>
    <w:p w14:paraId="36846A41" w14:textId="77777777" w:rsidR="00854E73" w:rsidRDefault="00854E73" w:rsidP="00854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Francisco </w:t>
      </w:r>
      <w:proofErr w:type="spellStart"/>
      <w:r>
        <w:rPr>
          <w:rFonts w:ascii="Arial" w:hAnsi="Arial" w:cs="Arial"/>
          <w:sz w:val="24"/>
          <w:szCs w:val="24"/>
        </w:rPr>
        <w:t>Ourique</w:t>
      </w:r>
      <w:proofErr w:type="spellEnd"/>
      <w:r>
        <w:rPr>
          <w:rFonts w:ascii="Arial" w:hAnsi="Arial" w:cs="Arial"/>
          <w:sz w:val="24"/>
          <w:szCs w:val="24"/>
        </w:rPr>
        <w:t xml:space="preserve"> de Carvalho </w:t>
      </w:r>
      <w:proofErr w:type="spellStart"/>
      <w:r>
        <w:rPr>
          <w:rFonts w:ascii="Arial" w:hAnsi="Arial" w:cs="Arial"/>
          <w:sz w:val="24"/>
          <w:szCs w:val="24"/>
        </w:rPr>
        <w:t>Baldy</w:t>
      </w:r>
      <w:proofErr w:type="spellEnd"/>
      <w:r>
        <w:rPr>
          <w:rFonts w:ascii="Arial" w:hAnsi="Arial" w:cs="Arial"/>
          <w:sz w:val="24"/>
          <w:szCs w:val="24"/>
        </w:rPr>
        <w:t>____________________________</w:t>
      </w:r>
    </w:p>
    <w:p w14:paraId="703BC83C" w14:textId="77777777" w:rsidR="00854E73" w:rsidRDefault="00854E73" w:rsidP="00854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Lucia Helena </w:t>
      </w:r>
      <w:proofErr w:type="spellStart"/>
      <w:r>
        <w:rPr>
          <w:rFonts w:ascii="Arial" w:hAnsi="Arial" w:cs="Arial"/>
          <w:sz w:val="24"/>
          <w:szCs w:val="24"/>
        </w:rPr>
        <w:t>Orteiro</w:t>
      </w:r>
      <w:proofErr w:type="spellEnd"/>
      <w:r>
        <w:rPr>
          <w:rFonts w:ascii="Arial" w:hAnsi="Arial" w:cs="Arial"/>
          <w:sz w:val="24"/>
          <w:szCs w:val="24"/>
        </w:rPr>
        <w:t xml:space="preserve"> Pereira Pinto____________________________________</w:t>
      </w:r>
    </w:p>
    <w:p w14:paraId="2FDD39BF" w14:textId="77777777" w:rsidR="00854E73" w:rsidRDefault="00854E73" w:rsidP="00854E7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Ademir Constante Souza de Melo___</w:t>
      </w:r>
      <w:r w:rsidRPr="00743987">
        <w:rPr>
          <w:rFonts w:ascii="Arial" w:hAnsi="Arial" w:cs="Arial"/>
          <w:color w:val="000000" w:themeColor="text1"/>
          <w:sz w:val="24"/>
          <w:szCs w:val="24"/>
        </w:rPr>
        <w:t>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</w:p>
    <w:p w14:paraId="2AC00785" w14:textId="6C453118" w:rsidR="00B53E33" w:rsidRDefault="00B53E33" w:rsidP="00B53E33">
      <w:pPr>
        <w:spacing w:line="360" w:lineRule="auto"/>
        <w:rPr>
          <w:rFonts w:ascii="Arial" w:hAnsi="Arial" w:cs="Arial"/>
          <w:sz w:val="24"/>
          <w:szCs w:val="24"/>
        </w:rPr>
      </w:pPr>
      <w:r w:rsidRPr="00FE1AE8">
        <w:rPr>
          <w:rFonts w:ascii="Arial" w:hAnsi="Arial" w:cs="Arial"/>
          <w:sz w:val="24"/>
          <w:szCs w:val="24"/>
        </w:rPr>
        <w:br/>
      </w:r>
    </w:p>
    <w:sectPr w:rsidR="00B53E33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E12"/>
    <w:rsid w:val="0007450A"/>
    <w:rsid w:val="0009437B"/>
    <w:rsid w:val="000B3F48"/>
    <w:rsid w:val="000D1C9E"/>
    <w:rsid w:val="000E4057"/>
    <w:rsid w:val="00127E00"/>
    <w:rsid w:val="00175694"/>
    <w:rsid w:val="00182B4C"/>
    <w:rsid w:val="001A4014"/>
    <w:rsid w:val="001C000C"/>
    <w:rsid w:val="001D5D7E"/>
    <w:rsid w:val="001E57AA"/>
    <w:rsid w:val="001F2064"/>
    <w:rsid w:val="00204D05"/>
    <w:rsid w:val="00220E16"/>
    <w:rsid w:val="0022650A"/>
    <w:rsid w:val="00245216"/>
    <w:rsid w:val="00276EB2"/>
    <w:rsid w:val="002D647A"/>
    <w:rsid w:val="003426B6"/>
    <w:rsid w:val="00361DA5"/>
    <w:rsid w:val="003A2DFB"/>
    <w:rsid w:val="003A2EDC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D1E0A"/>
    <w:rsid w:val="004F161E"/>
    <w:rsid w:val="005072F7"/>
    <w:rsid w:val="005122AC"/>
    <w:rsid w:val="0052310B"/>
    <w:rsid w:val="00524E12"/>
    <w:rsid w:val="00532CA3"/>
    <w:rsid w:val="00533364"/>
    <w:rsid w:val="00534CD7"/>
    <w:rsid w:val="005628B0"/>
    <w:rsid w:val="00587E59"/>
    <w:rsid w:val="00593449"/>
    <w:rsid w:val="00595552"/>
    <w:rsid w:val="005B125D"/>
    <w:rsid w:val="005D3E9B"/>
    <w:rsid w:val="005E7CA1"/>
    <w:rsid w:val="006029E4"/>
    <w:rsid w:val="00703D0C"/>
    <w:rsid w:val="00713B31"/>
    <w:rsid w:val="00721A83"/>
    <w:rsid w:val="00726838"/>
    <w:rsid w:val="00733E54"/>
    <w:rsid w:val="007463A6"/>
    <w:rsid w:val="007713EA"/>
    <w:rsid w:val="00784CF8"/>
    <w:rsid w:val="00794FAE"/>
    <w:rsid w:val="00814CBD"/>
    <w:rsid w:val="0082561E"/>
    <w:rsid w:val="008315D0"/>
    <w:rsid w:val="00854E73"/>
    <w:rsid w:val="008705E9"/>
    <w:rsid w:val="008A4FAB"/>
    <w:rsid w:val="008B68E6"/>
    <w:rsid w:val="008D3A48"/>
    <w:rsid w:val="009029ED"/>
    <w:rsid w:val="00962EA8"/>
    <w:rsid w:val="00972FAD"/>
    <w:rsid w:val="00973B33"/>
    <w:rsid w:val="009967C6"/>
    <w:rsid w:val="009A4FF3"/>
    <w:rsid w:val="009D3E52"/>
    <w:rsid w:val="00A256E1"/>
    <w:rsid w:val="00A55666"/>
    <w:rsid w:val="00A55D96"/>
    <w:rsid w:val="00AA64E2"/>
    <w:rsid w:val="00AA7D31"/>
    <w:rsid w:val="00AC1E89"/>
    <w:rsid w:val="00AD4290"/>
    <w:rsid w:val="00AE01D1"/>
    <w:rsid w:val="00B04740"/>
    <w:rsid w:val="00B10985"/>
    <w:rsid w:val="00B17781"/>
    <w:rsid w:val="00B53E33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E3ACB"/>
    <w:rsid w:val="00CF16BA"/>
    <w:rsid w:val="00CF3095"/>
    <w:rsid w:val="00CF3CFE"/>
    <w:rsid w:val="00CF52C1"/>
    <w:rsid w:val="00D674A8"/>
    <w:rsid w:val="00D7254C"/>
    <w:rsid w:val="00D90415"/>
    <w:rsid w:val="00D93E4C"/>
    <w:rsid w:val="00DA44E7"/>
    <w:rsid w:val="00DA6EF5"/>
    <w:rsid w:val="00DB5E6A"/>
    <w:rsid w:val="00DB634D"/>
    <w:rsid w:val="00E125C9"/>
    <w:rsid w:val="00E37733"/>
    <w:rsid w:val="00E46034"/>
    <w:rsid w:val="00E51D52"/>
    <w:rsid w:val="00E560F0"/>
    <w:rsid w:val="00E737CD"/>
    <w:rsid w:val="00E73816"/>
    <w:rsid w:val="00E7547D"/>
    <w:rsid w:val="00E80263"/>
    <w:rsid w:val="00E9671B"/>
    <w:rsid w:val="00EA7CCE"/>
    <w:rsid w:val="00EB1904"/>
    <w:rsid w:val="00EB4F60"/>
    <w:rsid w:val="00ED3AAD"/>
    <w:rsid w:val="00F107FC"/>
    <w:rsid w:val="00F162BF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2766BADF-63A8-4F96-B1AE-3195FF90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1505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7</cp:revision>
  <cp:lastPrinted>2021-03-26T12:48:00Z</cp:lastPrinted>
  <dcterms:created xsi:type="dcterms:W3CDTF">2021-03-13T16:56:00Z</dcterms:created>
  <dcterms:modified xsi:type="dcterms:W3CDTF">2021-03-26T12:51:00Z</dcterms:modified>
</cp:coreProperties>
</file>