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F7A206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3F2B91">
        <w:rPr>
          <w:rFonts w:ascii="Times New Roman" w:hAnsi="Times New Roman" w:cs="Times New Roman"/>
          <w:b/>
          <w:color w:val="auto"/>
          <w:sz w:val="24"/>
          <w:szCs w:val="24"/>
        </w:rPr>
        <w:t>PRESENCIAL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5BFE8F0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3F2B91">
        <w:rPr>
          <w:rFonts w:ascii="Times New Roman" w:hAnsi="Times New Roman" w:cs="Times New Roman"/>
          <w:b/>
          <w:color w:val="auto"/>
          <w:sz w:val="24"/>
          <w:szCs w:val="24"/>
        </w:rPr>
        <w:t>7380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EFF5E0" w14:textId="6A4AA695" w:rsidR="00C526DD" w:rsidRDefault="00EE13CF" w:rsidP="007F64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7F64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F64B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63060221"/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empresa especializada para prestação de serviços de fisioterapia motora, respiratória, </w:t>
      </w:r>
      <w:proofErr w:type="spellStart"/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>Bobath</w:t>
      </w:r>
      <w:proofErr w:type="spellEnd"/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>Thera</w:t>
      </w:r>
      <w:proofErr w:type="spellEnd"/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>Suit</w:t>
      </w:r>
      <w:proofErr w:type="spellEnd"/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>, fonoaudiologia (especializada em disfagia) e terapia ocupacional, para atendimento de ordem judicial</w:t>
      </w:r>
      <w:r w:rsidR="0039393C">
        <w:rPr>
          <w:rFonts w:ascii="Times New Roman" w:hAnsi="Times New Roman" w:cs="Times New Roman"/>
          <w:color w:val="auto"/>
          <w:sz w:val="24"/>
          <w:szCs w:val="24"/>
        </w:rPr>
        <w:t xml:space="preserve">, devendo todos os procedimentos ser realizados em domicílio do paciente, com fornecimento de mão de obra especializada, materiais e equipamentos necessários à perfeita execução dos serviços, </w:t>
      </w:r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>a cargo da Secretaria de Saúde</w:t>
      </w:r>
      <w:bookmarkEnd w:id="0"/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à empresa </w:t>
      </w:r>
      <w:r w:rsidR="0039393C" w:rsidRPr="0039393C">
        <w:rPr>
          <w:rFonts w:ascii="Times New Roman" w:eastAsia="Batang" w:hAnsi="Times New Roman" w:cs="Times New Roman"/>
          <w:b/>
          <w:color w:val="auto"/>
          <w:sz w:val="24"/>
          <w:szCs w:val="24"/>
        </w:rPr>
        <w:t>São José Assistência Saúde Eireli</w:t>
      </w:r>
      <w:r w:rsidR="0039393C">
        <w:rPr>
          <w:rFonts w:ascii="Times New Roman" w:eastAsia="Batang" w:hAnsi="Times New Roman" w:cs="Times New Roman"/>
          <w:color w:val="auto"/>
          <w:sz w:val="24"/>
          <w:szCs w:val="24"/>
        </w:rPr>
        <w:t>, para os itens 01, 02, 03, 04, 05  e 06, no valor global da contratação de R$ 68.174,08 (sessenta e oito mil, cento e setenta e quatro reais e oito centavos).</w:t>
      </w:r>
    </w:p>
    <w:p w14:paraId="4EA4139D" w14:textId="77777777" w:rsidR="00C526DD" w:rsidRDefault="00C526DD" w:rsidP="007F64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p w14:paraId="74B85326" w14:textId="77777777" w:rsidR="00105DD2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96D6CFD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39393C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39393C">
        <w:rPr>
          <w:rFonts w:ascii="Times New Roman" w:hAnsi="Times New Roman" w:cs="Times New Roman"/>
          <w:color w:val="auto"/>
          <w:sz w:val="24"/>
          <w:szCs w:val="24"/>
        </w:rPr>
        <w:t>março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1278E2A" w:rsidR="006B52EC" w:rsidRPr="00F27473" w:rsidRDefault="00105DD2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Fábio Roberto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Sartório</w:t>
      </w:r>
      <w:proofErr w:type="spellEnd"/>
    </w:p>
    <w:p w14:paraId="5DAD396D" w14:textId="287A68AE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9393C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4F84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847E6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1CA2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26DD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A595-0203-4909-8EEE-8428B559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2021-03-11T13:06:00Z</dcterms:created>
  <dcterms:modified xsi:type="dcterms:W3CDTF">2021-03-11T13:14:00Z</dcterms:modified>
</cp:coreProperties>
</file>