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0775363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0D74972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9263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D071D9" w14:textId="553E0D38" w:rsidR="007F64B7" w:rsidRPr="007F64B7" w:rsidRDefault="00EE13CF" w:rsidP="007F64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7F64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F64B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50CC" w:rsidRPr="00193B25">
        <w:rPr>
          <w:rFonts w:ascii="Times New Roman" w:hAnsi="Times New Roman" w:cs="Times New Roman"/>
          <w:color w:val="auto"/>
          <w:sz w:val="24"/>
          <w:szCs w:val="24"/>
        </w:rPr>
        <w:t xml:space="preserve">contratação de </w:t>
      </w:r>
      <w:r w:rsidR="00C950CC">
        <w:rPr>
          <w:rFonts w:ascii="Times New Roman" w:hAnsi="Times New Roman" w:cs="Times New Roman"/>
          <w:color w:val="auto"/>
          <w:sz w:val="24"/>
          <w:szCs w:val="24"/>
        </w:rPr>
        <w:t xml:space="preserve">empresa para aquisição de veículo utilitário, tipo furgão, com fabricação ano 2019/2020, zero KM, destinado ao setor de Zoonoses da Secretaria de Saúde, </w:t>
      </w:r>
      <w:r w:rsidR="00C950CC" w:rsidRPr="00193B25">
        <w:rPr>
          <w:rFonts w:ascii="Times New Roman" w:hAnsi="Times New Roman" w:cs="Times New Roman"/>
          <w:color w:val="auto"/>
          <w:sz w:val="24"/>
          <w:szCs w:val="24"/>
        </w:rPr>
        <w:t xml:space="preserve">conforme especificações </w:t>
      </w:r>
      <w:r w:rsidR="00C950C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950CC" w:rsidRPr="00193B25">
        <w:rPr>
          <w:rFonts w:ascii="Times New Roman" w:hAnsi="Times New Roman" w:cs="Times New Roman"/>
          <w:color w:val="auto"/>
          <w:sz w:val="24"/>
          <w:szCs w:val="24"/>
        </w:rPr>
        <w:t xml:space="preserve">nexo </w:t>
      </w:r>
      <w:r w:rsidR="00C950C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950CC" w:rsidRPr="00193B25">
        <w:rPr>
          <w:rFonts w:ascii="Times New Roman" w:hAnsi="Times New Roman" w:cs="Times New Roman"/>
          <w:color w:val="auto"/>
          <w:sz w:val="24"/>
          <w:szCs w:val="24"/>
        </w:rPr>
        <w:t>o edital, a cargo da Secretaria de Saúde</w:t>
      </w:r>
      <w:r w:rsidR="00C950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1F05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empresa: </w:t>
      </w:r>
      <w:r w:rsidR="000A4AE3">
        <w:rPr>
          <w:rFonts w:ascii="Times New Roman" w:hAnsi="Times New Roman" w:cs="Times New Roman"/>
          <w:b/>
          <w:color w:val="auto"/>
          <w:sz w:val="24"/>
          <w:szCs w:val="24"/>
        </w:rPr>
        <w:t>Manupa Comércio, Exportação, Importação de Equipamentos e Veículos Adaptados Eireli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</w:t>
      </w:r>
      <w:r w:rsidR="007A66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50CC">
        <w:rPr>
          <w:rFonts w:ascii="Times New Roman" w:hAnsi="Times New Roman" w:cs="Times New Roman"/>
          <w:color w:val="auto"/>
          <w:sz w:val="24"/>
          <w:szCs w:val="24"/>
        </w:rPr>
        <w:t>75.541,00</w:t>
      </w:r>
      <w:r w:rsidR="007F64B7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7A6679">
        <w:rPr>
          <w:rFonts w:ascii="Times New Roman" w:hAnsi="Times New Roman" w:cs="Times New Roman"/>
          <w:color w:val="auto"/>
          <w:sz w:val="24"/>
          <w:szCs w:val="24"/>
        </w:rPr>
        <w:t>se</w:t>
      </w:r>
      <w:r w:rsidR="00C55E29">
        <w:rPr>
          <w:rFonts w:ascii="Times New Roman" w:hAnsi="Times New Roman" w:cs="Times New Roman"/>
          <w:color w:val="auto"/>
          <w:sz w:val="24"/>
          <w:szCs w:val="24"/>
        </w:rPr>
        <w:t>tenta e cinco mil, quinhentos e quarenta e um reais</w:t>
      </w:r>
      <w:r w:rsidR="007A667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E34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7A05FA" w14:textId="77777777" w:rsidR="007F64B7" w:rsidRPr="007F64B7" w:rsidRDefault="007F64B7" w:rsidP="00EB0C7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97DB179" w14:textId="0585AFDD" w:rsidR="00EB0C7E" w:rsidRDefault="00EB0C7E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B85326" w14:textId="77777777" w:rsidR="00105DD2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2824378D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 xml:space="preserve">fevereiro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1278E2A" w:rsidR="006B52EC" w:rsidRPr="00F27473" w:rsidRDefault="00105DD2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Fábio Roberto Sartório</w:t>
      </w:r>
    </w:p>
    <w:p w14:paraId="5DAD396D" w14:textId="287A68AE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4F84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58BD-DC7C-41A1-8D6A-E8D20CA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6</cp:revision>
  <cp:lastPrinted>2020-04-06T19:47:00Z</cp:lastPrinted>
  <dcterms:created xsi:type="dcterms:W3CDTF">2021-02-23T15:26:00Z</dcterms:created>
  <dcterms:modified xsi:type="dcterms:W3CDTF">2021-02-23T15:31:00Z</dcterms:modified>
</cp:coreProperties>
</file>