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154882FA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22777A">
        <w:rPr>
          <w:rFonts w:ascii="Times New Roman" w:hAnsi="Times New Roman" w:cs="Times New Roman"/>
          <w:b/>
          <w:color w:val="auto"/>
          <w:sz w:val="24"/>
          <w:szCs w:val="24"/>
        </w:rPr>
        <w:t>56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29AFCD38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22777A">
        <w:rPr>
          <w:rFonts w:ascii="Times New Roman" w:hAnsi="Times New Roman" w:cs="Times New Roman"/>
          <w:b/>
          <w:color w:val="auto"/>
          <w:sz w:val="24"/>
          <w:szCs w:val="24"/>
        </w:rPr>
        <w:t>7158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DC5A143" w14:textId="1774F0EC" w:rsidR="0022777A" w:rsidRDefault="00EE13CF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BE6E61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AC6F3B">
        <w:rPr>
          <w:rFonts w:ascii="Times New Roman" w:hAnsi="Times New Roman" w:cs="Times New Roman"/>
          <w:color w:val="auto"/>
          <w:sz w:val="24"/>
          <w:szCs w:val="24"/>
        </w:rPr>
        <w:t>SAÚDE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17F88">
        <w:rPr>
          <w:rFonts w:ascii="Times New Roman" w:eastAsia="Batang" w:hAnsi="Times New Roman" w:cs="Times New Roman"/>
          <w:color w:val="auto"/>
          <w:sz w:val="24"/>
          <w:szCs w:val="24"/>
        </w:rPr>
        <w:t>contratação de pessoa jurídica para fornecimento de material médico e de enfermagem para consumo nas Unidades Básicas e Especializadas da rede municipal de saúde para uso no combate da COVID-19, conforme quantidades e especificações relacionadas no Anexo I do edital,</w:t>
      </w:r>
      <w:r w:rsidR="00117F88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a cargo da Secretaria de Saúde às empresas: </w:t>
      </w:r>
      <w:r w:rsidR="00117F88" w:rsidRPr="00117F88">
        <w:rPr>
          <w:rFonts w:ascii="Times New Roman" w:eastAsia="Batang" w:hAnsi="Times New Roman" w:cs="Times New Roman"/>
          <w:b/>
          <w:color w:val="auto"/>
          <w:sz w:val="24"/>
          <w:szCs w:val="24"/>
        </w:rPr>
        <w:t>Medical Log Comércio e Indústria de Produtos Médicos Ltda</w:t>
      </w:r>
      <w:r w:rsidR="00117F88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para o item 01, no valor global da contratação de R$ 13.680,00 (treze mil, seiscentos e oitenta reais) e </w:t>
      </w:r>
      <w:r w:rsidR="00664A08" w:rsidRPr="00664A08">
        <w:rPr>
          <w:rFonts w:ascii="Times New Roman" w:eastAsia="Batang" w:hAnsi="Times New Roman" w:cs="Times New Roman"/>
          <w:b/>
          <w:color w:val="auto"/>
          <w:sz w:val="24"/>
          <w:szCs w:val="24"/>
        </w:rPr>
        <w:t>North Med Distribuidora de Produtos Médicos e Hospitalares Eireli</w:t>
      </w:r>
      <w:r w:rsidR="00664A08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para o item 02, no valor global da contratação de R$ 21.030,00 (vinte e um mil e trinta reais). </w:t>
      </w:r>
    </w:p>
    <w:p w14:paraId="2C39F66E" w14:textId="77777777" w:rsidR="0022777A" w:rsidRDefault="0022777A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D9A76DA" w14:textId="77777777" w:rsidR="00504E50" w:rsidRDefault="00504E50" w:rsidP="00AC6F3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311B640F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664A08">
        <w:rPr>
          <w:rFonts w:ascii="Times New Roman" w:hAnsi="Times New Roman" w:cs="Times New Roman"/>
          <w:color w:val="auto"/>
          <w:sz w:val="24"/>
          <w:szCs w:val="24"/>
        </w:rPr>
        <w:t>30</w:t>
      </w:r>
      <w:bookmarkStart w:id="0" w:name="_GoBack"/>
      <w:bookmarkEnd w:id="0"/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9A6C7B">
        <w:rPr>
          <w:rFonts w:ascii="Times New Roman" w:hAnsi="Times New Roman" w:cs="Times New Roman"/>
          <w:color w:val="auto"/>
          <w:sz w:val="24"/>
          <w:szCs w:val="24"/>
        </w:rPr>
        <w:t>outubro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0FE773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7473">
        <w:rPr>
          <w:rFonts w:ascii="Times New Roman" w:hAnsi="Times New Roman" w:cs="Times New Roman"/>
          <w:b/>
          <w:color w:val="auto"/>
          <w:sz w:val="24"/>
          <w:szCs w:val="24"/>
        </w:rPr>
        <w:t>Fernando Amâncio de Camargo</w:t>
      </w:r>
    </w:p>
    <w:p w14:paraId="5DAD396D" w14:textId="5E2F0749" w:rsidR="00300E30" w:rsidRDefault="006B52EC" w:rsidP="006B52EC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27473">
        <w:rPr>
          <w:rFonts w:ascii="Times New Roman" w:hAnsi="Times New Roman" w:cs="Times New Roman"/>
          <w:color w:val="auto"/>
          <w:sz w:val="24"/>
          <w:szCs w:val="24"/>
        </w:rPr>
        <w:t>Secretário de Saúde</w:t>
      </w: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17F88"/>
    <w:rsid w:val="00126E72"/>
    <w:rsid w:val="001323C1"/>
    <w:rsid w:val="001343F6"/>
    <w:rsid w:val="00140037"/>
    <w:rsid w:val="00142296"/>
    <w:rsid w:val="001533FD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2777A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4E5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4F5C"/>
    <w:rsid w:val="0065293B"/>
    <w:rsid w:val="006552EA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4284"/>
    <w:rsid w:val="0070351F"/>
    <w:rsid w:val="00707CB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41B3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0A7D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B1638"/>
    <w:rsid w:val="00BB4A2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2E72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AFF"/>
    <w:rsid w:val="00F87EDE"/>
    <w:rsid w:val="00F90E8E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D63F9-174C-40E4-9C8C-5FACE8B6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4</cp:revision>
  <cp:lastPrinted>2020-04-06T19:47:00Z</cp:lastPrinted>
  <dcterms:created xsi:type="dcterms:W3CDTF">2020-10-30T13:32:00Z</dcterms:created>
  <dcterms:modified xsi:type="dcterms:W3CDTF">2020-10-30T13:48:00Z</dcterms:modified>
</cp:coreProperties>
</file>