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31CBFCB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E50E59">
        <w:rPr>
          <w:rFonts w:ascii="Times New Roman" w:hAnsi="Times New Roman" w:cs="Times New Roman"/>
          <w:b/>
          <w:color w:val="auto"/>
          <w:sz w:val="24"/>
          <w:szCs w:val="24"/>
        </w:rPr>
        <w:t>51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177AEC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50E59">
        <w:rPr>
          <w:rFonts w:ascii="Times New Roman" w:hAnsi="Times New Roman" w:cs="Times New Roman"/>
          <w:b/>
          <w:color w:val="auto"/>
          <w:sz w:val="24"/>
          <w:szCs w:val="24"/>
        </w:rPr>
        <w:t>5912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11CB4F06" w14:textId="77777777" w:rsidR="00697B0A" w:rsidRPr="00373E9B" w:rsidRDefault="00697B0A" w:rsidP="00697B0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88F3E59" w14:textId="555C7499" w:rsidR="00E50E59" w:rsidRDefault="00697B0A" w:rsidP="00E50E59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E50E59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jurídica, com cota reservada para ME/EPP, para fornecimento de material médico e de enfermagem para consumo nas Unidades Básicas e Especializadas da rede municipal de saúde,  conforme quantidades e especificações relacionadas no Anexo I do edital,</w:t>
      </w:r>
      <w:r w:rsidR="00E50E5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proofErr w:type="spellStart"/>
      <w:r w:rsidR="00E50E59" w:rsidRPr="00E50E59">
        <w:rPr>
          <w:rFonts w:ascii="Times New Roman" w:eastAsia="Batang" w:hAnsi="Times New Roman" w:cs="Times New Roman"/>
          <w:b/>
          <w:color w:val="auto"/>
          <w:sz w:val="24"/>
          <w:szCs w:val="24"/>
        </w:rPr>
        <w:t>Lumar</w:t>
      </w:r>
      <w:proofErr w:type="spellEnd"/>
      <w:r w:rsidR="00E50E59" w:rsidRPr="00E50E59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Comércio de Produtos Farmacêuticos Ltda</w:t>
      </w:r>
      <w:r w:rsidR="00E50E5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lotes 02, 23 e 24, no valor global da contratação de R$ 132.148,40 (cento e trinta e dois mil, cento e quarenta e oito reais e quarenta centavos); </w:t>
      </w:r>
      <w:r w:rsidR="00E50E59" w:rsidRPr="00E50E59">
        <w:rPr>
          <w:rFonts w:ascii="Times New Roman" w:eastAsia="Batang" w:hAnsi="Times New Roman" w:cs="Times New Roman"/>
          <w:b/>
          <w:color w:val="auto"/>
          <w:sz w:val="24"/>
          <w:szCs w:val="24"/>
        </w:rPr>
        <w:t>S.V. Braga Importadora Eireli</w:t>
      </w:r>
      <w:r w:rsidR="00E50E5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04, no valor global da contratação de 179.999,94 (cento e setenta e nove mil, novecentos e noventa e nove reais e noventa e quatro centavos); </w:t>
      </w:r>
      <w:proofErr w:type="spellStart"/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>Medefe</w:t>
      </w:r>
      <w:proofErr w:type="spellEnd"/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Produtos Médico-Hospitalares Ltda</w:t>
      </w:r>
      <w:r w:rsidR="00C749B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05, no valor global da contratação de R$ 12.388,20 (doze mil, trezentos e oitenta e oito reais e vinte centavos); </w:t>
      </w:r>
      <w:proofErr w:type="spellStart"/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>Snop</w:t>
      </w:r>
      <w:proofErr w:type="spellEnd"/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Correlatos Indústria e Comércio Ltda</w:t>
      </w:r>
      <w:r w:rsidR="00C749B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06, no valor global da contratação de R$ 18.000,00 (dezoito mil reais); </w:t>
      </w:r>
      <w:proofErr w:type="spellStart"/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>Pamp&amp;Vamd</w:t>
      </w:r>
      <w:proofErr w:type="spellEnd"/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Comércio Varejista Eireli</w:t>
      </w:r>
      <w:r w:rsidR="00C749B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08, no valor global da contratação de R$ 34.930,80 (trinta e quatro mil, novecentos e trinta reais e oitenta centavos); </w:t>
      </w:r>
      <w:r w:rsidR="00C749B8" w:rsidRPr="00C749B8">
        <w:rPr>
          <w:rFonts w:ascii="Times New Roman" w:eastAsia="Batang" w:hAnsi="Times New Roman" w:cs="Times New Roman"/>
          <w:b/>
          <w:color w:val="auto"/>
          <w:sz w:val="24"/>
          <w:szCs w:val="24"/>
        </w:rPr>
        <w:t>Cirurgica União Ltda</w:t>
      </w:r>
      <w:r w:rsidR="00C749B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lotes 11, 20, 25, 27, 29 e 31, no valor global da contratação de R$ 129.019,26 (cento e vinte e nove mil e dezenove reais e vinte e seis centavos); </w:t>
      </w:r>
      <w:r w:rsidR="00C749B8" w:rsidRPr="009D0511">
        <w:rPr>
          <w:rFonts w:ascii="Times New Roman" w:eastAsia="Batang" w:hAnsi="Times New Roman" w:cs="Times New Roman"/>
          <w:b/>
          <w:color w:val="auto"/>
          <w:sz w:val="24"/>
          <w:szCs w:val="24"/>
        </w:rPr>
        <w:t>R.P. Produtos Médicos e Hospitalares Eireli</w:t>
      </w:r>
      <w:r w:rsidR="00C749B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13, no valor global da contratação de R$ </w:t>
      </w:r>
      <w:r w:rsidR="009D051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61.032,00 (sessenta e um mil e trinta e dois reais); </w:t>
      </w:r>
      <w:r w:rsidR="009D0511" w:rsidRPr="009D0511">
        <w:rPr>
          <w:rFonts w:ascii="Times New Roman" w:eastAsia="Batang" w:hAnsi="Times New Roman" w:cs="Times New Roman"/>
          <w:b/>
          <w:color w:val="auto"/>
          <w:sz w:val="24"/>
          <w:szCs w:val="24"/>
        </w:rPr>
        <w:t>Med Center Comercial Ltda</w:t>
      </w:r>
      <w:r w:rsidR="009D051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lotes 16 e 30, no valor global da contratação de R$ 2.094,00 (dois mil e noventa e quatro reais) e </w:t>
      </w:r>
      <w:r w:rsidR="009D0511" w:rsidRPr="009D0511">
        <w:rPr>
          <w:rFonts w:ascii="Times New Roman" w:eastAsia="Batang" w:hAnsi="Times New Roman" w:cs="Times New Roman"/>
          <w:b/>
          <w:color w:val="auto"/>
          <w:sz w:val="24"/>
          <w:szCs w:val="24"/>
        </w:rPr>
        <w:t>North Med Distribuidora de Produtos Médicos e Hospitalares Eireli</w:t>
      </w:r>
      <w:r w:rsidR="009D0511">
        <w:rPr>
          <w:rFonts w:ascii="Times New Roman" w:eastAsia="Batang" w:hAnsi="Times New Roman" w:cs="Times New Roman"/>
          <w:color w:val="auto"/>
          <w:sz w:val="24"/>
          <w:szCs w:val="24"/>
        </w:rPr>
        <w:t>, para o lote 18, no valor global da contratação de R$ 21.456,00 (vinte e um mil, quatrocentos e cinquenta e seis reais).</w:t>
      </w:r>
    </w:p>
    <w:p w14:paraId="6EB9E315" w14:textId="77777777" w:rsidR="00E50E59" w:rsidRDefault="00E50E59" w:rsidP="00F82AD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FB66A3" w14:textId="77777777" w:rsidR="0012562E" w:rsidRDefault="0012562E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47DBB68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9D0511">
        <w:rPr>
          <w:rFonts w:ascii="Times New Roman" w:hAnsi="Times New Roman" w:cs="Times New Roman"/>
          <w:color w:val="auto"/>
          <w:sz w:val="24"/>
          <w:szCs w:val="24"/>
        </w:rPr>
        <w:t>10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F82AD7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4E63"/>
    <w:rsid w:val="000D6DB2"/>
    <w:rsid w:val="000F3C5B"/>
    <w:rsid w:val="00100EE0"/>
    <w:rsid w:val="0010278F"/>
    <w:rsid w:val="00102E4A"/>
    <w:rsid w:val="00107836"/>
    <w:rsid w:val="00107E00"/>
    <w:rsid w:val="00116415"/>
    <w:rsid w:val="0012562E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1B1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D7515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1A5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5668"/>
    <w:rsid w:val="003E604F"/>
    <w:rsid w:val="003E7DDA"/>
    <w:rsid w:val="003F56FD"/>
    <w:rsid w:val="003F7FCF"/>
    <w:rsid w:val="00416ED8"/>
    <w:rsid w:val="00426944"/>
    <w:rsid w:val="0042734C"/>
    <w:rsid w:val="004356CB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A247B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649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D65DB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C46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97B0A"/>
    <w:rsid w:val="006A179D"/>
    <w:rsid w:val="006B1E17"/>
    <w:rsid w:val="006B3D92"/>
    <w:rsid w:val="006B4CC3"/>
    <w:rsid w:val="006C5B14"/>
    <w:rsid w:val="006C7496"/>
    <w:rsid w:val="006D4284"/>
    <w:rsid w:val="006D46C0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3BF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51F0D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0511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9687F"/>
    <w:rsid w:val="00AA486E"/>
    <w:rsid w:val="00AA5019"/>
    <w:rsid w:val="00AC6CF4"/>
    <w:rsid w:val="00AD6939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5DB3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360E6"/>
    <w:rsid w:val="00C6486F"/>
    <w:rsid w:val="00C7050B"/>
    <w:rsid w:val="00C705E5"/>
    <w:rsid w:val="00C749B8"/>
    <w:rsid w:val="00C83C8B"/>
    <w:rsid w:val="00C93E54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1277"/>
    <w:rsid w:val="00D92B76"/>
    <w:rsid w:val="00D95031"/>
    <w:rsid w:val="00DA2F44"/>
    <w:rsid w:val="00DB276C"/>
    <w:rsid w:val="00DB316A"/>
    <w:rsid w:val="00DB42E0"/>
    <w:rsid w:val="00DC469C"/>
    <w:rsid w:val="00DE1C4E"/>
    <w:rsid w:val="00DE3C1F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0E59"/>
    <w:rsid w:val="00E5526B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A6B"/>
    <w:rsid w:val="00F76ECF"/>
    <w:rsid w:val="00F82AD7"/>
    <w:rsid w:val="00F86F21"/>
    <w:rsid w:val="00F87EDE"/>
    <w:rsid w:val="00F923EC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A8AA-1A2A-4C8D-AA0C-61D1071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2020-11-10T16:29:00Z</dcterms:created>
  <dcterms:modified xsi:type="dcterms:W3CDTF">2020-11-10T16:54:00Z</dcterms:modified>
</cp:coreProperties>
</file>