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1ED2" w14:textId="4D9D940D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E5526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364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06E72C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73649">
        <w:rPr>
          <w:rFonts w:ascii="Times New Roman" w:hAnsi="Times New Roman" w:cs="Times New Roman"/>
          <w:b/>
          <w:color w:val="auto"/>
          <w:sz w:val="24"/>
          <w:szCs w:val="24"/>
        </w:rPr>
        <w:t>7337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11CB4F06" w14:textId="77777777" w:rsidR="00697B0A" w:rsidRPr="00373E9B" w:rsidRDefault="00697B0A" w:rsidP="00697B0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C7CE58" w14:textId="3AE25A19" w:rsidR="001701B1" w:rsidRDefault="00697B0A" w:rsidP="006D46C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1701B1" w:rsidRPr="00C97F0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pessoa jurídica, com cota reservada para ME/EPP, </w:t>
      </w:r>
      <w:r w:rsidR="001701B1" w:rsidRPr="00C97F01">
        <w:rPr>
          <w:rFonts w:ascii="Times New Roman" w:hAnsi="Times New Roman" w:cs="Times New Roman"/>
          <w:color w:val="000000"/>
          <w:sz w:val="24"/>
          <w:szCs w:val="24"/>
        </w:rPr>
        <w:t>para aquisição de nutrição, suplemento, módulo e fórmula infantil, destinados a atender pacientes cadastrados nos programas de Saúde Acalento, Serviço Social(SS), ambulatório de moléstias infecciosas(AMI) e Melhor em Casa(MEC), conforme descritivo do Anexo I,</w:t>
      </w:r>
      <w:r w:rsidR="001701B1">
        <w:rPr>
          <w:rFonts w:ascii="Times New Roman" w:hAnsi="Times New Roman" w:cs="Times New Roman"/>
          <w:color w:val="000000"/>
          <w:sz w:val="24"/>
          <w:szCs w:val="24"/>
        </w:rPr>
        <w:t xml:space="preserve"> a cargo da Secretaria de Saúde</w:t>
      </w:r>
      <w:r w:rsidR="004356CB">
        <w:rPr>
          <w:rFonts w:ascii="Times New Roman" w:hAnsi="Times New Roman" w:cs="Times New Roman"/>
          <w:color w:val="000000"/>
          <w:sz w:val="24"/>
          <w:szCs w:val="24"/>
        </w:rPr>
        <w:t xml:space="preserve"> às empresas </w:t>
      </w:r>
      <w:r w:rsidR="004356CB" w:rsidRPr="004356CB">
        <w:rPr>
          <w:rFonts w:ascii="Times New Roman" w:hAnsi="Times New Roman" w:cs="Times New Roman"/>
          <w:b/>
          <w:color w:val="000000"/>
          <w:sz w:val="24"/>
          <w:szCs w:val="24"/>
        </w:rPr>
        <w:t>Supplymed Distribuidora de Medicamentos Ltda</w:t>
      </w:r>
      <w:r w:rsidR="004356CB">
        <w:rPr>
          <w:rFonts w:ascii="Times New Roman" w:hAnsi="Times New Roman" w:cs="Times New Roman"/>
          <w:color w:val="000000"/>
          <w:sz w:val="24"/>
          <w:szCs w:val="24"/>
        </w:rPr>
        <w:t xml:space="preserve">, para os itens 01, 02 e 03, no valor global da contratação de R$ 23.474,88 (vinte e três mil, quatrocentos e setenta e quatro reais e oitenta e oito centavos); </w:t>
      </w:r>
      <w:r w:rsidR="005D65DB" w:rsidRPr="005D65DB">
        <w:rPr>
          <w:rFonts w:ascii="Times New Roman" w:hAnsi="Times New Roman" w:cs="Times New Roman"/>
          <w:b/>
          <w:color w:val="000000"/>
          <w:sz w:val="24"/>
          <w:szCs w:val="24"/>
        </w:rPr>
        <w:t>Arba Distribuidora de Produtos Hospitalares Ltda</w:t>
      </w:r>
      <w:r w:rsidR="005D65DB">
        <w:rPr>
          <w:rFonts w:ascii="Times New Roman" w:hAnsi="Times New Roman" w:cs="Times New Roman"/>
          <w:color w:val="000000"/>
          <w:sz w:val="24"/>
          <w:szCs w:val="24"/>
        </w:rPr>
        <w:t xml:space="preserve">, para os itens 04, 10, 11, 18 e 19, no valor global da contratação de R$ 93.675,60 (noventa e três mil, seiscentos e setenta e cinco reais e sessenta centavos); </w:t>
      </w:r>
      <w:r w:rsidR="005D65DB" w:rsidRPr="005D65DB">
        <w:rPr>
          <w:rFonts w:ascii="Times New Roman" w:hAnsi="Times New Roman" w:cs="Times New Roman"/>
          <w:b/>
          <w:color w:val="000000"/>
          <w:sz w:val="24"/>
          <w:szCs w:val="24"/>
        </w:rPr>
        <w:t>Drogaria Popular Melhor Preço RGS Eireli</w:t>
      </w:r>
      <w:r w:rsidR="005D65DB">
        <w:rPr>
          <w:rFonts w:ascii="Times New Roman" w:hAnsi="Times New Roman" w:cs="Times New Roman"/>
          <w:color w:val="000000"/>
          <w:sz w:val="24"/>
          <w:szCs w:val="24"/>
        </w:rPr>
        <w:t xml:space="preserve">, para os itens 05 e 15, no valor global da contratação de R$ 29.620,80 (vinte e nove mil, seiscentos e vinte reais e oitenta centavos); </w:t>
      </w:r>
      <w:r w:rsidR="00893BFD" w:rsidRPr="00893BFD">
        <w:rPr>
          <w:rFonts w:ascii="Times New Roman" w:hAnsi="Times New Roman" w:cs="Times New Roman"/>
          <w:b/>
          <w:color w:val="000000"/>
          <w:sz w:val="24"/>
          <w:szCs w:val="24"/>
        </w:rPr>
        <w:t>AMC Saúde Comercial Hospitalar Eireli</w:t>
      </w:r>
      <w:r w:rsidR="00893BFD">
        <w:rPr>
          <w:rFonts w:ascii="Times New Roman" w:hAnsi="Times New Roman" w:cs="Times New Roman"/>
          <w:color w:val="000000"/>
          <w:sz w:val="24"/>
          <w:szCs w:val="24"/>
        </w:rPr>
        <w:t xml:space="preserve">, para os itens 06, 07, 08 e 14, no valor global da contratação de R$ 41.817,00 (quarenta e  um mil, oitocentos e dezessete reais); </w:t>
      </w:r>
      <w:r w:rsidR="003E5668" w:rsidRPr="003E5668">
        <w:rPr>
          <w:rFonts w:ascii="Times New Roman" w:hAnsi="Times New Roman" w:cs="Times New Roman"/>
          <w:b/>
          <w:color w:val="000000"/>
          <w:sz w:val="24"/>
          <w:szCs w:val="24"/>
        </w:rPr>
        <w:t>CM Hospitalar S.A.</w:t>
      </w:r>
      <w:r w:rsidR="003E5668">
        <w:rPr>
          <w:rFonts w:ascii="Times New Roman" w:hAnsi="Times New Roman" w:cs="Times New Roman"/>
          <w:color w:val="000000"/>
          <w:sz w:val="24"/>
          <w:szCs w:val="24"/>
        </w:rPr>
        <w:t xml:space="preserve">, para o item 09, no valor global da contratação de R$ 37.620,00 (trinta e sete mil seiscentos e vinte reais); </w:t>
      </w:r>
      <w:r w:rsidR="00642C46" w:rsidRPr="0064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Ricardo </w:t>
      </w:r>
      <w:proofErr w:type="spellStart"/>
      <w:r w:rsidR="00642C46" w:rsidRPr="00642C46">
        <w:rPr>
          <w:rFonts w:ascii="Times New Roman" w:hAnsi="Times New Roman" w:cs="Times New Roman"/>
          <w:b/>
          <w:color w:val="000000"/>
          <w:sz w:val="24"/>
          <w:szCs w:val="24"/>
        </w:rPr>
        <w:t>Rubio</w:t>
      </w:r>
      <w:proofErr w:type="spellEnd"/>
      <w:r w:rsidR="00642C46" w:rsidRPr="0064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EPP</w:t>
      </w:r>
      <w:r w:rsidR="00642C46">
        <w:rPr>
          <w:rFonts w:ascii="Times New Roman" w:hAnsi="Times New Roman" w:cs="Times New Roman"/>
          <w:color w:val="000000"/>
          <w:sz w:val="24"/>
          <w:szCs w:val="24"/>
        </w:rPr>
        <w:t xml:space="preserve">, para os itens 12, 16 e 17, no valor global da contratação de R$ 97.723,20 (noventa e sete mil, setecentos e vinte e três reais e vinte centavos) e </w:t>
      </w:r>
      <w:r w:rsidR="00642C46" w:rsidRPr="00642C46">
        <w:rPr>
          <w:rFonts w:ascii="Times New Roman" w:hAnsi="Times New Roman" w:cs="Times New Roman"/>
          <w:b/>
          <w:color w:val="000000"/>
          <w:sz w:val="24"/>
          <w:szCs w:val="24"/>
        </w:rPr>
        <w:t>Vida Forte Nutrientes Indústria e Comércio de Produtos Naturais Ltda</w:t>
      </w:r>
      <w:r w:rsidR="00642C46">
        <w:rPr>
          <w:rFonts w:ascii="Times New Roman" w:hAnsi="Times New Roman" w:cs="Times New Roman"/>
          <w:color w:val="000000"/>
          <w:sz w:val="24"/>
          <w:szCs w:val="24"/>
        </w:rPr>
        <w:t>, para o item 13, no valor global da contratação de R$  23.040,00 (vinte e três mil e quarenta reais).</w:t>
      </w:r>
    </w:p>
    <w:p w14:paraId="66645DA5" w14:textId="77777777" w:rsidR="001701B1" w:rsidRDefault="001701B1" w:rsidP="006D46C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C0FBC3" w14:textId="77777777" w:rsidR="006F5DFE" w:rsidRDefault="006F5DFE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1516F80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4A247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923EC">
        <w:rPr>
          <w:rFonts w:ascii="Times New Roman" w:hAnsi="Times New Roman" w:cs="Times New Roman"/>
          <w:color w:val="auto"/>
          <w:sz w:val="24"/>
          <w:szCs w:val="24"/>
        </w:rPr>
        <w:t>6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A247B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4E63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1B1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5668"/>
    <w:rsid w:val="003E604F"/>
    <w:rsid w:val="003E7DDA"/>
    <w:rsid w:val="003F56FD"/>
    <w:rsid w:val="00416ED8"/>
    <w:rsid w:val="00426944"/>
    <w:rsid w:val="0042734C"/>
    <w:rsid w:val="004356CB"/>
    <w:rsid w:val="004424FD"/>
    <w:rsid w:val="00446289"/>
    <w:rsid w:val="00456902"/>
    <w:rsid w:val="00461C5A"/>
    <w:rsid w:val="00461D10"/>
    <w:rsid w:val="00463CC5"/>
    <w:rsid w:val="00465B89"/>
    <w:rsid w:val="004707F9"/>
    <w:rsid w:val="0049019C"/>
    <w:rsid w:val="004931D8"/>
    <w:rsid w:val="00493328"/>
    <w:rsid w:val="004937C9"/>
    <w:rsid w:val="004A247B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1577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3649"/>
    <w:rsid w:val="00573DB0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C48DA"/>
    <w:rsid w:val="005D2298"/>
    <w:rsid w:val="005D31A0"/>
    <w:rsid w:val="005D6054"/>
    <w:rsid w:val="005D65DB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C46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97B0A"/>
    <w:rsid w:val="006A179D"/>
    <w:rsid w:val="006B1E17"/>
    <w:rsid w:val="006B3D92"/>
    <w:rsid w:val="006B4CC3"/>
    <w:rsid w:val="006C5B14"/>
    <w:rsid w:val="006C7496"/>
    <w:rsid w:val="006D4284"/>
    <w:rsid w:val="006D46C0"/>
    <w:rsid w:val="006F5DFE"/>
    <w:rsid w:val="006F7537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3BF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9687F"/>
    <w:rsid w:val="00AA486E"/>
    <w:rsid w:val="00AA5019"/>
    <w:rsid w:val="00AC6CF4"/>
    <w:rsid w:val="00AD6939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360E6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A2F44"/>
    <w:rsid w:val="00DB276C"/>
    <w:rsid w:val="00DB316A"/>
    <w:rsid w:val="00DB42E0"/>
    <w:rsid w:val="00DC469C"/>
    <w:rsid w:val="00DE1C4E"/>
    <w:rsid w:val="00DE3C1F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26B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ECF"/>
    <w:rsid w:val="00F86F21"/>
    <w:rsid w:val="00F87EDE"/>
    <w:rsid w:val="00F923EC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C0AE-7F5D-4F79-9367-178C688F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10</cp:revision>
  <cp:lastPrinted>2020-04-06T19:47:00Z</cp:lastPrinted>
  <dcterms:created xsi:type="dcterms:W3CDTF">2020-10-26T11:35:00Z</dcterms:created>
  <dcterms:modified xsi:type="dcterms:W3CDTF">2020-10-26T11:52:00Z</dcterms:modified>
</cp:coreProperties>
</file>