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83" w:rsidRDefault="00524E12">
      <w:r w:rsidRPr="00524E12">
        <w:rPr>
          <w:noProof/>
        </w:rPr>
        <w:drawing>
          <wp:inline distT="0" distB="0" distL="0" distR="0">
            <wp:extent cx="5400040" cy="1956835"/>
            <wp:effectExtent l="19050" t="0" r="0" b="5315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21" w:rsidRDefault="007A1521" w:rsidP="002909EA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7A1521" w:rsidRDefault="002909EA" w:rsidP="002909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09EA">
        <w:rPr>
          <w:rFonts w:ascii="Arial" w:hAnsi="Arial" w:cs="Arial"/>
          <w:b/>
          <w:sz w:val="24"/>
          <w:szCs w:val="24"/>
        </w:rPr>
        <w:t>PARECER DO CONSELHO MUNICIPAL DE SALTO</w:t>
      </w:r>
    </w:p>
    <w:p w:rsidR="004D5A83" w:rsidRDefault="004D5A83" w:rsidP="002909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60AB" w:rsidRDefault="004D5A83" w:rsidP="004D5A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INSTITUIÇÃO: ADEVISA – ASSOCIAÇÃO DEFICIENTES VISUAI</w:t>
      </w:r>
      <w:r w:rsidR="00C560AB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SALTO/SP</w:t>
      </w:r>
    </w:p>
    <w:p w:rsidR="004D5A83" w:rsidRDefault="004D5A83" w:rsidP="004D5A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TRABALHO 2021</w:t>
      </w:r>
    </w:p>
    <w:p w:rsidR="002909EA" w:rsidRDefault="002909EA" w:rsidP="002909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13019/2014</w:t>
      </w:r>
    </w:p>
    <w:tbl>
      <w:tblPr>
        <w:tblpPr w:leftFromText="141" w:rightFromText="141" w:vertAnchor="text" w:horzAnchor="page" w:tblpX="1291" w:tblpY="33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2909EA" w:rsidRPr="002909EA" w:rsidTr="002909E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909EA" w:rsidRPr="002909EA" w:rsidRDefault="002909EA" w:rsidP="002909EA">
            <w:pPr>
              <w:spacing w:before="30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2909EA" w:rsidRPr="002909EA" w:rsidRDefault="002909EA" w:rsidP="002909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bookmarkStart w:id="0" w:name="ementa"/>
            <w:bookmarkEnd w:id="0"/>
            <w:r w:rsidRPr="002909E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define diretrizes para a política de fomento, de colaboração e de cooperação com organizações da sociedade civil; e altera as Leis n</w:t>
            </w:r>
            <w:r w:rsidRPr="002909EA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vertAlign w:val="superscript"/>
              </w:rPr>
              <w:t>os</w:t>
            </w:r>
            <w:r w:rsidRPr="002909E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8.429, de 2 de junho de 1992, e 9.790, de 23 de março de 1999.    </w:t>
            </w:r>
            <w:hyperlink r:id="rId6" w:anchor="art1" w:history="1">
              <w:r w:rsidRPr="002909EA">
                <w:rPr>
                  <w:rFonts w:ascii="Arial" w:eastAsia="Times New Roman" w:hAnsi="Arial" w:cs="Arial"/>
                  <w:b/>
                  <w:i/>
                  <w:sz w:val="24"/>
                  <w:szCs w:val="24"/>
                  <w:u w:val="single"/>
                </w:rPr>
                <w:t>(Redação dada pela Lei nº 13.204, de 2015)</w:t>
              </w:r>
            </w:hyperlink>
          </w:p>
        </w:tc>
      </w:tr>
    </w:tbl>
    <w:p w:rsidR="002909EA" w:rsidRDefault="002909EA" w:rsidP="002909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D5A83" w:rsidRDefault="004D5A83" w:rsidP="00C560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PARECER CONCLUSIVO</w:t>
      </w:r>
    </w:p>
    <w:p w:rsidR="005E2C57" w:rsidRDefault="005E2C57" w:rsidP="005E2C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C57" w:rsidRDefault="005E2C57" w:rsidP="005E2C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a apresentação dos PLANOS DE TRABALHOS, em reunião extraordinária em 24/11/2020, da entidade </w:t>
      </w:r>
      <w:r>
        <w:rPr>
          <w:rFonts w:ascii="Arial" w:hAnsi="Arial" w:cs="Arial"/>
          <w:sz w:val="24"/>
          <w:szCs w:val="24"/>
        </w:rPr>
        <w:t>ADEVISA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da cidade de Salto SP, a este Conselho Municipal de Educação de Salto com representantes da entidade. Após análise dos objetivos, metas e valores, conforme a legislação acima apresentada a este COLEGIADO. Em votação, este C.M.E., </w:t>
      </w:r>
      <w:r>
        <w:rPr>
          <w:rFonts w:ascii="Arial" w:hAnsi="Arial" w:cs="Arial"/>
          <w:b/>
          <w:i/>
          <w:sz w:val="24"/>
          <w:szCs w:val="24"/>
        </w:rPr>
        <w:t>é favorável</w:t>
      </w:r>
      <w:r>
        <w:rPr>
          <w:rFonts w:ascii="Arial" w:hAnsi="Arial" w:cs="Arial"/>
          <w:sz w:val="24"/>
          <w:szCs w:val="24"/>
        </w:rPr>
        <w:t xml:space="preserve"> à efetivação do </w:t>
      </w:r>
      <w:r>
        <w:rPr>
          <w:rFonts w:ascii="Arial" w:hAnsi="Arial" w:cs="Arial"/>
          <w:b/>
          <w:sz w:val="24"/>
          <w:szCs w:val="24"/>
        </w:rPr>
        <w:t>TERMO DE COLABORAÇÃO.</w:t>
      </w:r>
      <w:r>
        <w:rPr>
          <w:rFonts w:ascii="Arial" w:hAnsi="Arial" w:cs="Arial"/>
          <w:sz w:val="24"/>
          <w:szCs w:val="24"/>
        </w:rPr>
        <w:t xml:space="preserve">  Conforme artigo 58º da referida Lei, deverá apresentar ao presente Conselho no fim da vigência do Termo, relatórios técnicos de monitoramento e avaliação e lista de colaboradores e seus salários, a fim de que este órgão seja informado sobre a atuação da Instituição.</w:t>
      </w:r>
    </w:p>
    <w:p w:rsidR="00E479AB" w:rsidRDefault="00E479AB" w:rsidP="00290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0AB" w:rsidRDefault="00E479AB" w:rsidP="005E2C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Salto,</w:t>
      </w:r>
      <w:r w:rsidR="004D5A83">
        <w:rPr>
          <w:rFonts w:ascii="Arial" w:hAnsi="Arial" w:cs="Arial"/>
          <w:sz w:val="24"/>
          <w:szCs w:val="24"/>
        </w:rPr>
        <w:t xml:space="preserve"> 2</w:t>
      </w:r>
      <w:r w:rsidR="00C560AB">
        <w:rPr>
          <w:rFonts w:ascii="Arial" w:hAnsi="Arial" w:cs="Arial"/>
          <w:sz w:val="24"/>
          <w:szCs w:val="24"/>
        </w:rPr>
        <w:t>7</w:t>
      </w:r>
      <w:r w:rsidR="004D5A83">
        <w:rPr>
          <w:rFonts w:ascii="Arial" w:hAnsi="Arial" w:cs="Arial"/>
          <w:sz w:val="24"/>
          <w:szCs w:val="24"/>
        </w:rPr>
        <w:t xml:space="preserve"> de novembro de 2020</w:t>
      </w:r>
    </w:p>
    <w:p w:rsidR="00C560AB" w:rsidRDefault="00C560AB" w:rsidP="00C560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60AB" w:rsidRDefault="00C560AB" w:rsidP="00C560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D5A83" w:rsidRDefault="004D5A83" w:rsidP="00C560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Evelize Assunta Padovani</w:t>
      </w:r>
    </w:p>
    <w:p w:rsidR="004D5A83" w:rsidRDefault="00C560AB" w:rsidP="00C560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- CME</w:t>
      </w:r>
    </w:p>
    <w:p w:rsidR="00E479AB" w:rsidRDefault="00E479AB" w:rsidP="004D5A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79AB" w:rsidRDefault="00E479AB" w:rsidP="00290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79AB" w:rsidRPr="002909EA" w:rsidRDefault="00E479AB" w:rsidP="00290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909EA" w:rsidRPr="002909EA" w:rsidRDefault="002909EA" w:rsidP="002909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A1521" w:rsidRDefault="007A1521"/>
    <w:sectPr w:rsidR="007A1521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12"/>
    <w:rsid w:val="00040D19"/>
    <w:rsid w:val="001C1BBF"/>
    <w:rsid w:val="00220E16"/>
    <w:rsid w:val="002909EA"/>
    <w:rsid w:val="003426B6"/>
    <w:rsid w:val="003D4371"/>
    <w:rsid w:val="004662C0"/>
    <w:rsid w:val="004D5A83"/>
    <w:rsid w:val="005122AC"/>
    <w:rsid w:val="00524E12"/>
    <w:rsid w:val="005628B0"/>
    <w:rsid w:val="005C3094"/>
    <w:rsid w:val="005E2C57"/>
    <w:rsid w:val="00721A83"/>
    <w:rsid w:val="00733E54"/>
    <w:rsid w:val="00794FAE"/>
    <w:rsid w:val="007A1521"/>
    <w:rsid w:val="00900310"/>
    <w:rsid w:val="00A55D96"/>
    <w:rsid w:val="00BE2D65"/>
    <w:rsid w:val="00C21197"/>
    <w:rsid w:val="00C560AB"/>
    <w:rsid w:val="00CB2A2A"/>
    <w:rsid w:val="00D7254C"/>
    <w:rsid w:val="00DD1FAB"/>
    <w:rsid w:val="00E479AB"/>
    <w:rsid w:val="00E51D52"/>
    <w:rsid w:val="00E560F0"/>
    <w:rsid w:val="00E83227"/>
    <w:rsid w:val="00EA7CCE"/>
    <w:rsid w:val="00EB4F60"/>
    <w:rsid w:val="00F162BF"/>
    <w:rsid w:val="00F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Lei/L13204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dcterms:created xsi:type="dcterms:W3CDTF">2020-11-26T23:37:00Z</dcterms:created>
  <dcterms:modified xsi:type="dcterms:W3CDTF">2020-11-26T23:47:00Z</dcterms:modified>
</cp:coreProperties>
</file>