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08305B2E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6F7537">
        <w:rPr>
          <w:rFonts w:ascii="Times New Roman" w:hAnsi="Times New Roman" w:cs="Times New Roman"/>
          <w:b/>
          <w:color w:val="auto"/>
          <w:sz w:val="24"/>
          <w:szCs w:val="24"/>
        </w:rPr>
        <w:t>37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290714E9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6F7537">
        <w:rPr>
          <w:rFonts w:ascii="Times New Roman" w:hAnsi="Times New Roman" w:cs="Times New Roman"/>
          <w:b/>
          <w:color w:val="auto"/>
          <w:sz w:val="24"/>
          <w:szCs w:val="24"/>
        </w:rPr>
        <w:t>2231</w:t>
      </w:r>
      <w:r w:rsidR="009B57F4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74E1CD" w14:textId="0124A1DB" w:rsidR="006F7537" w:rsidRDefault="00EE13CF" w:rsidP="0059389B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7537" w:rsidRPr="00A766B5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contratação de </w:t>
      </w:r>
      <w:r w:rsidR="006F7537">
        <w:rPr>
          <w:rFonts w:ascii="Times New Roman" w:eastAsia="Batang" w:hAnsi="Times New Roman" w:cs="Times New Roman"/>
          <w:color w:val="auto"/>
          <w:sz w:val="24"/>
          <w:szCs w:val="24"/>
        </w:rPr>
        <w:t>empresa</w:t>
      </w:r>
      <w:r w:rsidR="006F7537" w:rsidRPr="00A766B5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com cota reservada para ME/EPP, para fornecimento de </w:t>
      </w:r>
      <w:r w:rsidR="006F7537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equipamentos/materiais permanentes de Mobiliários e Outros para as Novas Clínicas Nações II e </w:t>
      </w:r>
      <w:proofErr w:type="spellStart"/>
      <w:r w:rsidR="006F7537">
        <w:rPr>
          <w:rFonts w:ascii="Times New Roman" w:eastAsia="Batang" w:hAnsi="Times New Roman" w:cs="Times New Roman"/>
          <w:color w:val="auto"/>
          <w:sz w:val="24"/>
          <w:szCs w:val="24"/>
        </w:rPr>
        <w:t>Montonnee</w:t>
      </w:r>
      <w:proofErr w:type="spellEnd"/>
      <w:r w:rsidR="006F7537" w:rsidRPr="00A766B5">
        <w:rPr>
          <w:rFonts w:ascii="Times New Roman" w:eastAsia="Batang" w:hAnsi="Times New Roman" w:cs="Times New Roman"/>
          <w:color w:val="auto"/>
          <w:sz w:val="24"/>
          <w:szCs w:val="24"/>
        </w:rPr>
        <w:t>, conforme quantidades e especificações relacionadas no Anexo I do edital,</w:t>
      </w:r>
      <w:r w:rsidR="006F7537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a cargo da Secretaria de Saúde às empresas: </w:t>
      </w:r>
      <w:r w:rsidR="006F7537" w:rsidRPr="006F7537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J </w:t>
      </w:r>
      <w:proofErr w:type="spellStart"/>
      <w:r w:rsidR="006F7537" w:rsidRPr="006F7537">
        <w:rPr>
          <w:rFonts w:ascii="Times New Roman" w:eastAsia="Batang" w:hAnsi="Times New Roman" w:cs="Times New Roman"/>
          <w:b/>
          <w:color w:val="auto"/>
          <w:sz w:val="24"/>
          <w:szCs w:val="24"/>
        </w:rPr>
        <w:t>Fercon</w:t>
      </w:r>
      <w:proofErr w:type="spellEnd"/>
      <w:r w:rsidR="006F7537" w:rsidRPr="006F7537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Suprimentos </w:t>
      </w:r>
      <w:proofErr w:type="spellStart"/>
      <w:r w:rsidR="006F7537" w:rsidRPr="006F7537">
        <w:rPr>
          <w:rFonts w:ascii="Times New Roman" w:eastAsia="Batang" w:hAnsi="Times New Roman" w:cs="Times New Roman"/>
          <w:b/>
          <w:color w:val="auto"/>
          <w:sz w:val="24"/>
          <w:szCs w:val="24"/>
        </w:rPr>
        <w:t>Odonto</w:t>
      </w:r>
      <w:proofErr w:type="spellEnd"/>
      <w:r w:rsidR="006F7537" w:rsidRPr="006F7537">
        <w:rPr>
          <w:rFonts w:ascii="Times New Roman" w:eastAsia="Batang" w:hAnsi="Times New Roman" w:cs="Times New Roman"/>
          <w:b/>
          <w:color w:val="auto"/>
          <w:sz w:val="24"/>
          <w:szCs w:val="24"/>
        </w:rPr>
        <w:t>-Médico Eireli</w:t>
      </w:r>
      <w:r w:rsidR="006F7537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itens 01 e 28, no valor global da contratação de R$ 2.760,00 (dois mil setecentos e sessenta reais); </w:t>
      </w:r>
      <w:r w:rsidR="005C48DA" w:rsidRPr="005C48DA">
        <w:rPr>
          <w:rFonts w:ascii="Times New Roman" w:eastAsia="Batang" w:hAnsi="Times New Roman" w:cs="Times New Roman"/>
          <w:b/>
          <w:color w:val="auto"/>
          <w:sz w:val="24"/>
          <w:szCs w:val="24"/>
        </w:rPr>
        <w:t>Prado Comércio de Eletrônicos e Serviços de Instalações Eireli</w:t>
      </w:r>
      <w:r w:rsidR="005C48DA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itens 02, 03 e 04, no valor global da contração de R$ 57.950,00 (cinquenta e sete mil novecentos e cinquenta centavos); </w:t>
      </w:r>
      <w:r w:rsidR="00573DB0" w:rsidRPr="00573DB0">
        <w:rPr>
          <w:rFonts w:ascii="Times New Roman" w:eastAsia="Batang" w:hAnsi="Times New Roman" w:cs="Times New Roman"/>
          <w:b/>
          <w:color w:val="auto"/>
          <w:sz w:val="24"/>
          <w:szCs w:val="24"/>
        </w:rPr>
        <w:t>Lucas Antonio Franklin Reis CPF 053.754.776-29</w:t>
      </w:r>
      <w:r w:rsidR="00573DB0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itens 05, 06, 09 e 18, no valor global da contração de R$ 18.480,00 (dezoito mil quatrocentos e oitenta reais); </w:t>
      </w:r>
      <w:proofErr w:type="spellStart"/>
      <w:r w:rsidR="00573DB0" w:rsidRPr="00573DB0">
        <w:rPr>
          <w:rFonts w:ascii="Times New Roman" w:eastAsia="Batang" w:hAnsi="Times New Roman" w:cs="Times New Roman"/>
          <w:b/>
          <w:color w:val="auto"/>
          <w:sz w:val="24"/>
          <w:szCs w:val="24"/>
        </w:rPr>
        <w:t>Gelmed</w:t>
      </w:r>
      <w:proofErr w:type="spellEnd"/>
      <w:r w:rsidR="00573DB0" w:rsidRPr="00573DB0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Móveis e Equipamentos Hospitalares Eireli</w:t>
      </w:r>
      <w:r w:rsidR="00573DB0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itens 07, 08, 10, 12, 17, 22 e 23, no valor global da contratação de R$ 40.330,40 (quarenta mil, trezentos e trinta reais e quarenta centavos); </w:t>
      </w:r>
      <w:r w:rsidR="00531577" w:rsidRPr="00531577">
        <w:rPr>
          <w:rFonts w:ascii="Times New Roman" w:eastAsia="Batang" w:hAnsi="Times New Roman" w:cs="Times New Roman"/>
          <w:b/>
          <w:color w:val="auto"/>
          <w:sz w:val="24"/>
          <w:szCs w:val="24"/>
        </w:rPr>
        <w:t>Dirceu Longo &amp; Cia Ltda</w:t>
      </w:r>
      <w:r w:rsidR="00531577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itens 11 e 24, no valor global da contração de R$ 10.294,92 (dez mil duzentos e noventa e quatro reais e noventa e dois centavos); </w:t>
      </w:r>
      <w:proofErr w:type="spellStart"/>
      <w:r w:rsidR="00531577" w:rsidRPr="00531577">
        <w:rPr>
          <w:rFonts w:ascii="Times New Roman" w:eastAsia="Batang" w:hAnsi="Times New Roman" w:cs="Times New Roman"/>
          <w:b/>
          <w:color w:val="auto"/>
          <w:sz w:val="24"/>
          <w:szCs w:val="24"/>
        </w:rPr>
        <w:t>Lettech</w:t>
      </w:r>
      <w:proofErr w:type="spellEnd"/>
      <w:r w:rsidR="00531577" w:rsidRPr="00531577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Indústria e Comércio de Equipamentos de Informática Ltda</w:t>
      </w:r>
      <w:r w:rsidR="00531577">
        <w:rPr>
          <w:rFonts w:ascii="Times New Roman" w:eastAsia="Batang" w:hAnsi="Times New Roman" w:cs="Times New Roman"/>
          <w:color w:val="auto"/>
          <w:sz w:val="24"/>
          <w:szCs w:val="24"/>
        </w:rPr>
        <w:t>, para os itens 13 e 30, no valor global da contratação de R$ 9.900,00 (nove mil e novecentos reais);</w:t>
      </w:r>
      <w:r w:rsidR="006F5DFE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</w:t>
      </w:r>
      <w:r w:rsidR="006F5DFE" w:rsidRPr="006F5DFE">
        <w:rPr>
          <w:rFonts w:ascii="Times New Roman" w:eastAsia="Batang" w:hAnsi="Times New Roman" w:cs="Times New Roman"/>
          <w:b/>
          <w:color w:val="auto"/>
          <w:sz w:val="24"/>
          <w:szCs w:val="24"/>
        </w:rPr>
        <w:t>HG Comércio de Móveis e Equipamentos para Escritórios Eireli</w:t>
      </w:r>
      <w:r w:rsidR="006F5DFE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itens 14, 15, 25 e 27, no valor global da contratação de R$ 34.264,00 (trinta e quatro mil, duzentos e sessenta e quatro reais); </w:t>
      </w:r>
      <w:r w:rsidR="00531577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</w:t>
      </w:r>
      <w:r w:rsidR="006F5DFE" w:rsidRPr="006F5DFE">
        <w:rPr>
          <w:rFonts w:ascii="Times New Roman" w:eastAsia="Batang" w:hAnsi="Times New Roman" w:cs="Times New Roman"/>
          <w:b/>
          <w:color w:val="auto"/>
          <w:sz w:val="24"/>
          <w:szCs w:val="24"/>
        </w:rPr>
        <w:t>Luis Cesar Reis</w:t>
      </w:r>
      <w:r w:rsidR="006F5DFE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 item 19, no valor global da contração de R$ 4.000,00 (quatro mil reais); </w:t>
      </w:r>
      <w:r w:rsidR="006F5DFE" w:rsidRPr="006F5DFE">
        <w:rPr>
          <w:rFonts w:ascii="Times New Roman" w:eastAsia="Batang" w:hAnsi="Times New Roman" w:cs="Times New Roman"/>
          <w:b/>
          <w:color w:val="auto"/>
          <w:sz w:val="24"/>
          <w:szCs w:val="24"/>
        </w:rPr>
        <w:t>P C R do Amaral &amp; Amaral Ltda</w:t>
      </w:r>
      <w:r w:rsidR="006F5DFE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 item 20, no valor global da contratação de R$ 12.600,00 (doze mil e seiscentos reais) e </w:t>
      </w:r>
      <w:proofErr w:type="spellStart"/>
      <w:r w:rsidR="006F5DFE" w:rsidRPr="006F5DFE">
        <w:rPr>
          <w:rFonts w:ascii="Times New Roman" w:eastAsia="Batang" w:hAnsi="Times New Roman" w:cs="Times New Roman"/>
          <w:b/>
          <w:color w:val="auto"/>
          <w:sz w:val="24"/>
          <w:szCs w:val="24"/>
        </w:rPr>
        <w:t>Liberty</w:t>
      </w:r>
      <w:proofErr w:type="spellEnd"/>
      <w:r w:rsidR="006F5DFE" w:rsidRPr="006F5DFE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Pro Indústria e Comércio de Equipamentos de Informática – Eireli</w:t>
      </w:r>
      <w:r w:rsidR="006F5DFE">
        <w:rPr>
          <w:rFonts w:ascii="Times New Roman" w:eastAsia="Batang" w:hAnsi="Times New Roman" w:cs="Times New Roman"/>
          <w:color w:val="auto"/>
          <w:sz w:val="24"/>
          <w:szCs w:val="24"/>
        </w:rPr>
        <w:t>, para o item 29,  no valor global da contração de R$ 1.122,00 (mil cento e vinte e dois reais).</w:t>
      </w:r>
    </w:p>
    <w:p w14:paraId="41AF3707" w14:textId="79DECE32" w:rsidR="006F5DFE" w:rsidRDefault="006F5DFE" w:rsidP="0059389B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4CC0FBC3" w14:textId="77777777" w:rsidR="006F5DFE" w:rsidRDefault="006F5DFE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7562075A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8D799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901A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8D7993">
        <w:rPr>
          <w:rFonts w:ascii="Times New Roman" w:hAnsi="Times New Roman" w:cs="Times New Roman"/>
          <w:color w:val="auto"/>
          <w:sz w:val="24"/>
          <w:szCs w:val="24"/>
        </w:rPr>
        <w:t>setembro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754FE71B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1561ED20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p w14:paraId="1F66CB07" w14:textId="6326AC4F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1096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70C8A"/>
    <w:rsid w:val="00373985"/>
    <w:rsid w:val="003745C5"/>
    <w:rsid w:val="00374BCE"/>
    <w:rsid w:val="0038144E"/>
    <w:rsid w:val="00387B1E"/>
    <w:rsid w:val="0039115B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707F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1577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3DB0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C48DA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C5B14"/>
    <w:rsid w:val="006C7496"/>
    <w:rsid w:val="006D4284"/>
    <w:rsid w:val="006F5DFE"/>
    <w:rsid w:val="006F7537"/>
    <w:rsid w:val="0070351F"/>
    <w:rsid w:val="00707CB4"/>
    <w:rsid w:val="00712D89"/>
    <w:rsid w:val="0071442C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5C7D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7993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57F4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01A9"/>
    <w:rsid w:val="00A95F4D"/>
    <w:rsid w:val="00AA486E"/>
    <w:rsid w:val="00AA5019"/>
    <w:rsid w:val="00AC6CF4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350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B975-1BAC-40ED-AA93-CC9FB0C9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6</cp:revision>
  <cp:lastPrinted>2020-04-06T19:47:00Z</cp:lastPrinted>
  <dcterms:created xsi:type="dcterms:W3CDTF">2020-09-11T14:07:00Z</dcterms:created>
  <dcterms:modified xsi:type="dcterms:W3CDTF">2020-09-11T15:56:00Z</dcterms:modified>
</cp:coreProperties>
</file>