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60AC7F3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358E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644F5C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39C288B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644F5C">
        <w:rPr>
          <w:rFonts w:ascii="Times New Roman" w:hAnsi="Times New Roman" w:cs="Times New Roman"/>
          <w:b/>
          <w:color w:val="auto"/>
          <w:sz w:val="24"/>
          <w:szCs w:val="24"/>
        </w:rPr>
        <w:t>12816/2019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24517A" w14:textId="428D9E74" w:rsidR="00644F5C" w:rsidRDefault="00EE13CF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4F5C" w:rsidRPr="0037289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empresa, com cota reservada para ME/EPP, para fornecimento de equipamentos/materiais permanentes Médicos e enfermagem para as Novas Unidades de Saúde: Clínica </w:t>
      </w:r>
      <w:proofErr w:type="spellStart"/>
      <w:r w:rsidR="00644F5C" w:rsidRPr="0037289C">
        <w:rPr>
          <w:rFonts w:ascii="Times New Roman" w:eastAsia="Batang" w:hAnsi="Times New Roman" w:cs="Times New Roman"/>
          <w:color w:val="auto"/>
          <w:sz w:val="24"/>
          <w:szCs w:val="24"/>
        </w:rPr>
        <w:t>Moutonnée</w:t>
      </w:r>
      <w:proofErr w:type="spellEnd"/>
      <w:r w:rsidR="00644F5C" w:rsidRPr="0037289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e Jardim as Nações II, conforme quantidades e especificações relacionadas no Anexo I do edital,</w:t>
      </w:r>
      <w:r w:rsidR="00644F5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 empresa </w:t>
      </w:r>
      <w:r w:rsidR="00F57350" w:rsidRPr="00F57350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J </w:t>
      </w:r>
      <w:proofErr w:type="spellStart"/>
      <w:r w:rsidR="00F57350" w:rsidRPr="00F57350">
        <w:rPr>
          <w:rFonts w:ascii="Times New Roman" w:eastAsia="Batang" w:hAnsi="Times New Roman" w:cs="Times New Roman"/>
          <w:b/>
          <w:color w:val="auto"/>
          <w:sz w:val="24"/>
          <w:szCs w:val="24"/>
        </w:rPr>
        <w:t>Fercon</w:t>
      </w:r>
      <w:proofErr w:type="spellEnd"/>
      <w:r w:rsidR="00F57350" w:rsidRPr="00F57350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Suprimentos </w:t>
      </w:r>
      <w:proofErr w:type="spellStart"/>
      <w:r w:rsidR="00F57350" w:rsidRPr="00F57350">
        <w:rPr>
          <w:rFonts w:ascii="Times New Roman" w:eastAsia="Batang" w:hAnsi="Times New Roman" w:cs="Times New Roman"/>
          <w:b/>
          <w:color w:val="auto"/>
          <w:sz w:val="24"/>
          <w:szCs w:val="24"/>
        </w:rPr>
        <w:t>Odonto</w:t>
      </w:r>
      <w:proofErr w:type="spellEnd"/>
      <w:r w:rsidR="00F57350" w:rsidRPr="00F57350">
        <w:rPr>
          <w:rFonts w:ascii="Times New Roman" w:eastAsia="Batang" w:hAnsi="Times New Roman" w:cs="Times New Roman"/>
          <w:b/>
          <w:color w:val="auto"/>
          <w:sz w:val="24"/>
          <w:szCs w:val="24"/>
        </w:rPr>
        <w:t>-Médico Eireli</w:t>
      </w:r>
      <w:r w:rsidR="00F57350">
        <w:rPr>
          <w:rFonts w:ascii="Times New Roman" w:eastAsia="Batang" w:hAnsi="Times New Roman" w:cs="Times New Roman"/>
          <w:color w:val="auto"/>
          <w:sz w:val="24"/>
          <w:szCs w:val="24"/>
        </w:rPr>
        <w:t>, para os itens 21, 22, 26, 33 e 35, no valor global da contratação de R$ 7.480,00 (sete mil quatrocentos e oitenta reais).</w:t>
      </w:r>
    </w:p>
    <w:p w14:paraId="0DA898A5" w14:textId="77777777" w:rsidR="00644F5C" w:rsidRDefault="00644F5C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50FED5" w14:textId="77777777" w:rsidR="003433A8" w:rsidRDefault="003433A8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DFE7C0C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8D7993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D7993">
        <w:rPr>
          <w:rFonts w:ascii="Times New Roman" w:hAnsi="Times New Roman" w:cs="Times New Roman"/>
          <w:color w:val="auto"/>
          <w:sz w:val="24"/>
          <w:szCs w:val="24"/>
        </w:rPr>
        <w:t>setembro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350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3134-95ED-43EC-9FD0-C3C2AACB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2020-09-10T13:14:00Z</dcterms:created>
  <dcterms:modified xsi:type="dcterms:W3CDTF">2020-09-10T13:19:00Z</dcterms:modified>
</cp:coreProperties>
</file>