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77D9A2C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358E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3433A8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6EBD748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3433A8">
        <w:rPr>
          <w:rFonts w:ascii="Times New Roman" w:hAnsi="Times New Roman" w:cs="Times New Roman"/>
          <w:b/>
          <w:color w:val="auto"/>
          <w:sz w:val="24"/>
          <w:szCs w:val="24"/>
        </w:rPr>
        <w:t>4420/2020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72A8D31" w14:textId="2C06A093" w:rsidR="0059389B" w:rsidRDefault="00EE13CF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>SECRETÁRIA DE ADMINISTRAÇÃO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389B">
        <w:rPr>
          <w:rFonts w:ascii="Times New Roman" w:hAnsi="Times New Roman" w:cs="Times New Roman"/>
          <w:color w:val="auto"/>
          <w:sz w:val="24"/>
          <w:szCs w:val="24"/>
        </w:rPr>
        <w:t>contratação de pessoa jurídica para fornecimento e instalação de películas autocolantes, modelo arquitetônico/residencial, para adequação de vidros de janelas existentes em ambientes da Edificação CZ e CA, no prédio da Prefeitura Municipal, conforme Termo de Referência e projeto executivo anexo ao edital, a cargo</w:t>
      </w:r>
      <w:r w:rsidR="0059389B">
        <w:rPr>
          <w:rFonts w:ascii="Times New Roman" w:hAnsi="Times New Roman" w:cs="Times New Roman"/>
          <w:color w:val="auto"/>
          <w:sz w:val="24"/>
          <w:szCs w:val="24"/>
        </w:rPr>
        <w:t xml:space="preserve"> da Secretaria de Administração </w:t>
      </w:r>
      <w:r w:rsidR="007A0434">
        <w:rPr>
          <w:rFonts w:ascii="Times New Roman" w:hAnsi="Times New Roman" w:cs="Times New Roman"/>
          <w:color w:val="auto"/>
          <w:sz w:val="24"/>
          <w:szCs w:val="24"/>
        </w:rPr>
        <w:t xml:space="preserve">à empresa </w:t>
      </w:r>
      <w:bookmarkStart w:id="0" w:name="_GoBack"/>
      <w:r w:rsidR="007A0434" w:rsidRPr="007A0434">
        <w:rPr>
          <w:rFonts w:ascii="Times New Roman" w:hAnsi="Times New Roman" w:cs="Times New Roman"/>
          <w:b/>
          <w:color w:val="auto"/>
          <w:sz w:val="24"/>
          <w:szCs w:val="24"/>
        </w:rPr>
        <w:t>Global Latina Construções, Vidros e Películas Eireli</w:t>
      </w:r>
      <w:bookmarkEnd w:id="0"/>
      <w:r w:rsidR="007A0434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R$ 32.453,00 (trinta e dois mil, quatrocentos e cinquenta e três reais).</w:t>
      </w:r>
    </w:p>
    <w:p w14:paraId="67CF95AF" w14:textId="77777777" w:rsidR="003433A8" w:rsidRDefault="003433A8" w:rsidP="00300E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50FED5" w14:textId="77777777" w:rsidR="003433A8" w:rsidRDefault="003433A8" w:rsidP="00300E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5AE1640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300E3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04EF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50E18A9D" w14:textId="404A38CA" w:rsidR="002358EB" w:rsidRPr="005E1DC0" w:rsidRDefault="00D04EFD" w:rsidP="002A0940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Monique Vidal Neves de Castro</w:t>
      </w:r>
    </w:p>
    <w:p w14:paraId="0F8D54D3" w14:textId="07B8BD75" w:rsidR="00465B89" w:rsidRDefault="00CB109E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D04EFD">
        <w:rPr>
          <w:rFonts w:ascii="Times New Roman" w:hAnsi="Times New Roman" w:cs="Times New Roman"/>
          <w:iCs/>
          <w:color w:val="auto"/>
          <w:sz w:val="24"/>
          <w:szCs w:val="24"/>
        </w:rPr>
        <w:t>a de Administração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C5B14"/>
    <w:rsid w:val="006C7496"/>
    <w:rsid w:val="006D4284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0895-9EC6-4295-A565-4F2D8549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2020-08-19T14:26:00Z</dcterms:created>
  <dcterms:modified xsi:type="dcterms:W3CDTF">2020-08-19T14:35:00Z</dcterms:modified>
</cp:coreProperties>
</file>