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C9AD" w14:textId="77777777" w:rsidR="00F36F15" w:rsidRDefault="00F36F15"/>
    <w:p w14:paraId="7748F378" w14:textId="77777777" w:rsidR="00F36F15" w:rsidRDefault="00F36F15"/>
    <w:p w14:paraId="44B14C16" w14:textId="77777777" w:rsidR="00F36F15" w:rsidRDefault="00F36F15"/>
    <w:p w14:paraId="60C0CDD1" w14:textId="77777777" w:rsidR="00F36F15" w:rsidRDefault="00F36F15"/>
    <w:p w14:paraId="5FA4C55B" w14:textId="77777777" w:rsidR="00F36F15" w:rsidRDefault="00EF06C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ATA DA REUNIÃO FUNDEB DO DIA QUATORZE DE JULHO DO ANO DE DOIS MIL VINTE</w:t>
      </w:r>
    </w:p>
    <w:p w14:paraId="4F342C9E" w14:textId="77777777" w:rsidR="00F36F15" w:rsidRDefault="00EF0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quatorze de julho do ano de dois mil e vinte, as dezoito horas, se reuniram por videoconferência o CONSELHO DE ACOMPANHAMENTO E CONTROLE SOCIAL DO FUNDO DE MANUTENÇÃO E DESENVOLVIMENTO DA EDUCAÇÃO BÁSICA E VALORIZAÇÃO DOS PROFISSIONAIS DA EDUCAÇÃO – FU</w:t>
      </w:r>
      <w:r>
        <w:rPr>
          <w:rFonts w:ascii="Arial" w:hAnsi="Arial" w:cs="Arial"/>
          <w:sz w:val="24"/>
          <w:szCs w:val="24"/>
        </w:rPr>
        <w:t xml:space="preserve">NDEB. A presidente do Conselho </w:t>
      </w:r>
      <w:proofErr w:type="spellStart"/>
      <w:r>
        <w:rPr>
          <w:rFonts w:ascii="Arial" w:hAnsi="Arial" w:cs="Arial"/>
          <w:sz w:val="24"/>
          <w:szCs w:val="24"/>
        </w:rPr>
        <w:t>Harleya</w:t>
      </w:r>
      <w:proofErr w:type="spellEnd"/>
      <w:r>
        <w:rPr>
          <w:rFonts w:ascii="Arial" w:hAnsi="Arial" w:cs="Arial"/>
          <w:sz w:val="24"/>
          <w:szCs w:val="24"/>
        </w:rPr>
        <w:t xml:space="preserve"> Cristina Sampaio, saudou as conselheiras e agradeceu a presença de todos os participantes. A presidente justifica a falta da Conselheira Ana de Lourdes Meireles da Cruz que avisou com antecedência que não poderia esta</w:t>
      </w:r>
      <w:r>
        <w:rPr>
          <w:rFonts w:ascii="Arial" w:hAnsi="Arial" w:cs="Arial"/>
          <w:sz w:val="24"/>
          <w:szCs w:val="24"/>
        </w:rPr>
        <w:t>r presente na reunião, pois a mesma tinha uma consulta médica marcada para a mesma data e horário. A presidente prosseguiu com a reunião dando andamento a pauta, iniciando com o anúncio da leitura do novo Regimento Interno do Conselho Municipal de Acompanh</w:t>
      </w:r>
      <w:r>
        <w:rPr>
          <w:rFonts w:ascii="Arial" w:hAnsi="Arial" w:cs="Arial"/>
          <w:sz w:val="24"/>
          <w:szCs w:val="24"/>
        </w:rPr>
        <w:t>amento e Controle Social do FUNDEB no Município de Salto, que já havia sido enviado aos Conselheiros para leitura e análise de todos os tópicos para aprovação. A Conselheira Maria Aparecida Santa Rosa comentou que em nossa primeira reunião não havia esse d</w:t>
      </w:r>
      <w:r>
        <w:rPr>
          <w:rFonts w:ascii="Arial" w:hAnsi="Arial" w:cs="Arial"/>
          <w:sz w:val="24"/>
          <w:szCs w:val="24"/>
        </w:rPr>
        <w:t xml:space="preserve">ocumento, a Conselheira Eliana Aparecida Martins de Medeiros informou </w:t>
      </w:r>
      <w:r w:rsidRPr="007F6AF7">
        <w:rPr>
          <w:rFonts w:ascii="Arial" w:hAnsi="Arial" w:cs="Arial"/>
          <w:sz w:val="24"/>
          <w:szCs w:val="24"/>
        </w:rPr>
        <w:t>que</w:t>
      </w:r>
      <w:r w:rsidRPr="007F6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portal do MEC tem o modelo do Regimento  e que utilizamos o mesmo, acrescentando as especificidades do  Município de Salto, acrescenta  ainda que havia apenas registros de estudo </w:t>
      </w:r>
      <w:r>
        <w:rPr>
          <w:rFonts w:ascii="Arial" w:hAnsi="Arial" w:cs="Arial"/>
          <w:sz w:val="24"/>
          <w:szCs w:val="24"/>
        </w:rPr>
        <w:t xml:space="preserve">de um Regimento, porém nada concluído. A presidente </w:t>
      </w:r>
      <w:proofErr w:type="spellStart"/>
      <w:r>
        <w:rPr>
          <w:rFonts w:ascii="Arial" w:hAnsi="Arial" w:cs="Arial"/>
          <w:sz w:val="24"/>
          <w:szCs w:val="24"/>
        </w:rPr>
        <w:t>Harleya</w:t>
      </w:r>
      <w:proofErr w:type="spellEnd"/>
      <w:r>
        <w:rPr>
          <w:rFonts w:ascii="Arial" w:hAnsi="Arial" w:cs="Arial"/>
          <w:sz w:val="24"/>
          <w:szCs w:val="24"/>
        </w:rPr>
        <w:t xml:space="preserve"> Cristina Sampaio perguntou se todos haviam lido o Regimento que foi encaminhado por e-mail para estudo e conhecimento dos Conselheiros e se alguém tinha dúvidas sobre o documento. A mesma diz que </w:t>
      </w:r>
      <w:r>
        <w:rPr>
          <w:rFonts w:ascii="Arial" w:hAnsi="Arial" w:cs="Arial"/>
          <w:sz w:val="24"/>
          <w:szCs w:val="24"/>
        </w:rPr>
        <w:t xml:space="preserve">fez algumas anotações e gostaria de partilhar com os Conselheiros. No </w:t>
      </w:r>
      <w:r>
        <w:rPr>
          <w:rFonts w:ascii="Arial" w:hAnsi="Arial" w:cs="Arial"/>
          <w:b/>
          <w:bCs/>
          <w:sz w:val="24"/>
          <w:szCs w:val="24"/>
        </w:rPr>
        <w:t>Capítulo III Do Funcionamento, Seção IV Da Presidência e sua Competência, Art.12 Compete ao Presidente do Conselho, Inciso VI Indicar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secretário titular e suplente dentre os membros do c</w:t>
      </w:r>
      <w:r>
        <w:rPr>
          <w:rFonts w:ascii="Arial" w:hAnsi="Arial" w:cs="Arial"/>
          <w:b/>
          <w:bCs/>
          <w:sz w:val="24"/>
          <w:szCs w:val="24"/>
        </w:rPr>
        <w:t>onselho e submeter à aprovação do Conselho</w:t>
      </w:r>
      <w:r>
        <w:rPr>
          <w:rFonts w:ascii="Arial" w:hAnsi="Arial" w:cs="Arial"/>
          <w:sz w:val="24"/>
          <w:szCs w:val="24"/>
        </w:rPr>
        <w:t xml:space="preserve"> a Presidente indica para o cargo de Secretário Suplente a Conselheira Eliana Aparecida Martins de Medeiros e os Conselheiros  aprovaram a indicação. A presidente também cita o </w:t>
      </w:r>
      <w:r>
        <w:rPr>
          <w:rFonts w:ascii="Arial" w:hAnsi="Arial" w:cs="Arial"/>
          <w:b/>
          <w:bCs/>
          <w:sz w:val="24"/>
          <w:szCs w:val="24"/>
        </w:rPr>
        <w:t>Capítulo II Da Composição Do Conselho</w:t>
      </w:r>
      <w:r>
        <w:rPr>
          <w:rFonts w:ascii="Arial" w:hAnsi="Arial" w:cs="Arial"/>
          <w:b/>
          <w:bCs/>
          <w:sz w:val="24"/>
          <w:szCs w:val="24"/>
        </w:rPr>
        <w:t xml:space="preserve">, Art. 3º, § 3º Os membros titulares e suplentes terão mandato de dois anos, permitida uma única recondução para o mandato subsequente, nos termos de § 11 do art.24 da Lei nº 11.494/2007 </w:t>
      </w:r>
      <w:r>
        <w:rPr>
          <w:rFonts w:ascii="Arial" w:hAnsi="Arial" w:cs="Arial"/>
          <w:sz w:val="24"/>
          <w:szCs w:val="24"/>
        </w:rPr>
        <w:t xml:space="preserve">e informa que o tempo do Conselho Atual se encerrará em vinte e oito </w:t>
      </w:r>
      <w:r>
        <w:rPr>
          <w:rFonts w:ascii="Arial" w:hAnsi="Arial" w:cs="Arial"/>
          <w:sz w:val="24"/>
          <w:szCs w:val="24"/>
        </w:rPr>
        <w:t xml:space="preserve">de julho de dois mil e vinte. Portanto a Chefe de Gabinete e Conselheira Eliana Aparecida Martins de Medeiros e a Secretária de Educação Fernanda Cristina de Almeida </w:t>
      </w:r>
      <w:proofErr w:type="spellStart"/>
      <w:r>
        <w:rPr>
          <w:rFonts w:ascii="Arial" w:hAnsi="Arial" w:cs="Arial"/>
          <w:sz w:val="24"/>
          <w:szCs w:val="24"/>
        </w:rPr>
        <w:t>Barbutto</w:t>
      </w:r>
      <w:proofErr w:type="spellEnd"/>
      <w:r>
        <w:rPr>
          <w:rFonts w:ascii="Arial" w:hAnsi="Arial" w:cs="Arial"/>
          <w:sz w:val="24"/>
          <w:szCs w:val="24"/>
        </w:rPr>
        <w:t xml:space="preserve"> estão estudando como será realizada a próxima eleição, como estamos vivendo em ép</w:t>
      </w:r>
      <w:r>
        <w:rPr>
          <w:rFonts w:ascii="Arial" w:hAnsi="Arial" w:cs="Arial"/>
          <w:sz w:val="24"/>
          <w:szCs w:val="24"/>
        </w:rPr>
        <w:t xml:space="preserve">oca de isolamento estão verificando se o Conselho Atual pode permanecer até </w:t>
      </w:r>
    </w:p>
    <w:p w14:paraId="1FA08D35" w14:textId="77777777" w:rsidR="00F36F15" w:rsidRDefault="00F36F15">
      <w:pPr>
        <w:jc w:val="both"/>
        <w:rPr>
          <w:rFonts w:ascii="Arial" w:hAnsi="Arial" w:cs="Arial"/>
          <w:sz w:val="24"/>
          <w:szCs w:val="24"/>
        </w:rPr>
      </w:pPr>
    </w:p>
    <w:p w14:paraId="6D55DBA1" w14:textId="77777777" w:rsidR="00F36F15" w:rsidRDefault="00F36F15">
      <w:pPr>
        <w:jc w:val="both"/>
        <w:rPr>
          <w:rFonts w:ascii="Arial" w:hAnsi="Arial" w:cs="Arial"/>
          <w:sz w:val="24"/>
          <w:szCs w:val="24"/>
        </w:rPr>
      </w:pPr>
    </w:p>
    <w:p w14:paraId="11D7A43B" w14:textId="77777777" w:rsidR="00F36F15" w:rsidRDefault="00F36F15">
      <w:pPr>
        <w:jc w:val="both"/>
        <w:rPr>
          <w:rFonts w:ascii="Arial" w:hAnsi="Arial" w:cs="Arial"/>
          <w:sz w:val="24"/>
          <w:szCs w:val="24"/>
        </w:rPr>
      </w:pPr>
    </w:p>
    <w:p w14:paraId="18C41EE9" w14:textId="77777777" w:rsidR="00F36F15" w:rsidRDefault="00F36F15">
      <w:pPr>
        <w:jc w:val="both"/>
        <w:rPr>
          <w:rFonts w:ascii="Arial" w:hAnsi="Arial" w:cs="Arial"/>
          <w:sz w:val="24"/>
          <w:szCs w:val="24"/>
        </w:rPr>
      </w:pPr>
    </w:p>
    <w:p w14:paraId="36E2A251" w14:textId="5C58EACE" w:rsidR="00F36F15" w:rsidRDefault="00EF06C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retornarmos com as aulas presenciais. A Conselheira Eliana Aparecida Martins de Medeiros comenta que a indicação para os cargos deve ser encaminhada pelas escolas, onde os int</w:t>
      </w:r>
      <w:r>
        <w:rPr>
          <w:rFonts w:ascii="Arial" w:hAnsi="Arial" w:cs="Arial"/>
          <w:sz w:val="24"/>
          <w:szCs w:val="24"/>
        </w:rPr>
        <w:t xml:space="preserve">eressados terão que preencher uma ficha que segue junto com o edital. A Conselheira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Monteiro elogiou o Regimento apresentado e sugeriu que fosse incluído ao mesmo um item sobre formação continuada para os membros do Conselho. A Pre</w:t>
      </w:r>
      <w:r>
        <w:rPr>
          <w:rFonts w:ascii="Arial" w:hAnsi="Arial" w:cs="Arial"/>
          <w:sz w:val="24"/>
          <w:szCs w:val="24"/>
        </w:rPr>
        <w:t xml:space="preserve">sidente </w:t>
      </w:r>
      <w:proofErr w:type="spellStart"/>
      <w:r>
        <w:rPr>
          <w:rFonts w:ascii="Arial" w:hAnsi="Arial" w:cs="Arial"/>
          <w:sz w:val="24"/>
          <w:szCs w:val="24"/>
        </w:rPr>
        <w:t>Harleya</w:t>
      </w:r>
      <w:proofErr w:type="spellEnd"/>
      <w:r>
        <w:rPr>
          <w:rFonts w:ascii="Arial" w:hAnsi="Arial" w:cs="Arial"/>
          <w:sz w:val="24"/>
          <w:szCs w:val="24"/>
        </w:rPr>
        <w:t xml:space="preserve"> Cristina Sampaio comenta que para a próxima reunião programou uma formação para os Conselheiros, pensando em dividir o tempo da reunião com pelo menos vinte minutos reservados para a formação e o restante do tempo dedicar a continuidade da </w:t>
      </w:r>
      <w:r>
        <w:rPr>
          <w:rFonts w:ascii="Arial" w:hAnsi="Arial" w:cs="Arial"/>
          <w:sz w:val="24"/>
          <w:szCs w:val="24"/>
        </w:rPr>
        <w:t xml:space="preserve">pauta. A Conselheira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Monteiro enfatizou mais uma vez a importância de que essa formação esteja presente no Regimento para que os próximos membros também possam se beneficiar com formações pertinentes ao grupo. A Vice-Presidente Con</w:t>
      </w:r>
      <w:r>
        <w:rPr>
          <w:rFonts w:ascii="Arial" w:hAnsi="Arial" w:cs="Arial"/>
          <w:sz w:val="24"/>
          <w:szCs w:val="24"/>
        </w:rPr>
        <w:t xml:space="preserve">selheira Maria Aparecida Santa Rosa perguntou se as novas integrantes do Conselho apresentadas na reunião de dezesseis de junho do ano de dois mil e vinte podem apresentar interesse em fazer parte novamente do Conselho na próxima eleição e a presidente </w:t>
      </w:r>
      <w:proofErr w:type="spellStart"/>
      <w:r>
        <w:rPr>
          <w:rFonts w:ascii="Arial" w:hAnsi="Arial" w:cs="Arial"/>
          <w:sz w:val="24"/>
          <w:szCs w:val="24"/>
        </w:rPr>
        <w:t>Har</w:t>
      </w:r>
      <w:r>
        <w:rPr>
          <w:rFonts w:ascii="Arial" w:hAnsi="Arial" w:cs="Arial"/>
          <w:sz w:val="24"/>
          <w:szCs w:val="24"/>
        </w:rPr>
        <w:t>leya</w:t>
      </w:r>
      <w:proofErr w:type="spellEnd"/>
      <w:r>
        <w:rPr>
          <w:rFonts w:ascii="Arial" w:hAnsi="Arial" w:cs="Arial"/>
          <w:sz w:val="24"/>
          <w:szCs w:val="24"/>
        </w:rPr>
        <w:t xml:space="preserve"> Cristina Sampaio </w:t>
      </w:r>
      <w:r w:rsidRPr="007F6AF7">
        <w:rPr>
          <w:rFonts w:ascii="Arial" w:hAnsi="Arial" w:cs="Arial"/>
          <w:sz w:val="24"/>
          <w:szCs w:val="24"/>
        </w:rPr>
        <w:t>comentou</w:t>
      </w:r>
      <w:r w:rsidRPr="007F6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sim. A Conselheira Eliana Aparecida Martins de Medeiros informou que podem sim</w:t>
      </w:r>
      <w:r w:rsidRPr="007F6A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demonstrar o interesse em permanecer. Após o diálogo sobre o Regimento Interno do FUNDEB, os membros presentes aprovaram o mesmo. A P</w:t>
      </w:r>
      <w:r>
        <w:rPr>
          <w:rFonts w:ascii="Arial" w:hAnsi="Arial" w:cs="Arial"/>
          <w:sz w:val="24"/>
          <w:szCs w:val="24"/>
        </w:rPr>
        <w:t>residente deu sequência à pauta apresentando um demonstrativo dos valores que foram utilizados do FUNDEB do mês de junho do ano de dois mil e vinte que foram utilizados para o pagamento de professores e demais funcionários da educação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Conselheira e Vice</w:t>
      </w:r>
      <w:r>
        <w:rPr>
          <w:rFonts w:ascii="Arial" w:hAnsi="Arial" w:cs="Arial"/>
          <w:sz w:val="24"/>
          <w:szCs w:val="24"/>
        </w:rPr>
        <w:t xml:space="preserve"> Presidente Maria Aparecida Santa Rosa perguntou se existe algum adendo na lei referente ao uso de 100% do FUNDEB para o pagamento de funcionários e não a aplicação mínima de 60% sugerida no requerimento. A Conselheira Eliana Aparecida Martins de Medeiros </w:t>
      </w:r>
      <w:r>
        <w:rPr>
          <w:rFonts w:ascii="Arial" w:hAnsi="Arial" w:cs="Arial"/>
          <w:sz w:val="24"/>
          <w:szCs w:val="24"/>
        </w:rPr>
        <w:t xml:space="preserve">comenta que não há impedimento para o uso integral do FUNDEB para o pagamento da folha e sugeriu que os Conselheiros pesquisassem o Art. 70 da LDB -  </w:t>
      </w:r>
      <w:r>
        <w:rPr>
          <w:rFonts w:ascii="Arial" w:hAnsi="Arial" w:cs="Arial"/>
          <w:i/>
          <w:iCs/>
          <w:sz w:val="24"/>
          <w:szCs w:val="24"/>
        </w:rPr>
        <w:t>Considerar-se-ão como de manutenção e desenvolvimento do ensino as despesas realizadas com vistas à consec</w:t>
      </w:r>
      <w:r>
        <w:rPr>
          <w:rFonts w:ascii="Arial" w:hAnsi="Arial" w:cs="Arial"/>
          <w:i/>
          <w:iCs/>
          <w:sz w:val="24"/>
          <w:szCs w:val="24"/>
        </w:rPr>
        <w:t>ução dos objetivos básicos das instituições educacionais de todos os níveis, compreendendo as que se destinam a: I - remuneração e aperfeiçoamento do pessoal docente e demais profissionais da educação; II - aquisição, manutenção, construção e conservação d</w:t>
      </w:r>
      <w:r>
        <w:rPr>
          <w:rFonts w:ascii="Arial" w:hAnsi="Arial" w:cs="Arial"/>
          <w:i/>
          <w:iCs/>
          <w:sz w:val="24"/>
          <w:szCs w:val="24"/>
        </w:rPr>
        <w:t>e instalações e equipamentos necessários ao ensino; III - uso e manutenção de bens e serviços vinculados ao ensino; IV - levantamentos estatísticos, estudos e pesquisas visando precipuamente ao aprimoramento da qualidade e à expansão do ensino; V - realiza</w:t>
      </w:r>
      <w:r>
        <w:rPr>
          <w:rFonts w:ascii="Arial" w:hAnsi="Arial" w:cs="Arial"/>
          <w:i/>
          <w:iCs/>
          <w:sz w:val="24"/>
          <w:szCs w:val="24"/>
        </w:rPr>
        <w:t>ção de atividades-meio necessárias ao funcionamento dos sistemas de ensino; VI - concessão de bolsas de estudo a alunos de escolas públicas e privadas; VII - amortização e</w:t>
      </w:r>
    </w:p>
    <w:p w14:paraId="2F79D6D1" w14:textId="77777777" w:rsidR="00F36F15" w:rsidRDefault="00F36F15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032DE26" w14:textId="77777777" w:rsidR="00F36F15" w:rsidRDefault="00F36F15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A8149EB" w14:textId="77777777" w:rsidR="00F36F15" w:rsidRDefault="00F36F15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CFDAEC8" w14:textId="77777777" w:rsidR="00F36F15" w:rsidRDefault="00F36F15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B273CDF" w14:textId="02607025" w:rsidR="00F36F15" w:rsidRDefault="00EF0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custeio de operações de crédito destinadas a atender ao disposto nos incisos de</w:t>
      </w:r>
      <w:r>
        <w:rPr>
          <w:rFonts w:ascii="Arial" w:hAnsi="Arial" w:cs="Arial"/>
          <w:i/>
          <w:iCs/>
          <w:sz w:val="24"/>
          <w:szCs w:val="24"/>
        </w:rPr>
        <w:t xml:space="preserve">ste 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artigo; VIII - aquisição de material didático- escolar e manutenção de programas de transporte escolar.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7F6AF7">
        <w:rPr>
          <w:rFonts w:ascii="Arial" w:eastAsia="Times New Roman" w:hAnsi="Arial" w:cs="Arial"/>
          <w:sz w:val="24"/>
          <w:szCs w:val="24"/>
          <w:lang w:eastAsia="pt-BR"/>
        </w:rPr>
        <w:t xml:space="preserve">Presidente </w:t>
      </w:r>
      <w:r w:rsidRPr="007F6AF7">
        <w:rPr>
          <w:rFonts w:ascii="Arial" w:eastAsia="Times New Roman" w:hAnsi="Arial" w:cs="Arial"/>
          <w:sz w:val="24"/>
          <w:szCs w:val="24"/>
          <w:lang w:val="en-US" w:eastAsia="pt-BR"/>
        </w:rPr>
        <w:t>comentou</w:t>
      </w:r>
      <w:r w:rsidRPr="007F6AF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7F6AF7">
        <w:rPr>
          <w:rFonts w:ascii="Arial" w:eastAsia="Times New Roman" w:hAnsi="Arial" w:cs="Arial"/>
          <w:sz w:val="24"/>
          <w:szCs w:val="24"/>
          <w:lang w:eastAsia="pt-BR"/>
        </w:rPr>
        <w:t xml:space="preserve">que assim que nossas reuniões voltarem a ser presenciais </w:t>
      </w:r>
      <w:r w:rsidRPr="007F6AF7">
        <w:rPr>
          <w:rFonts w:ascii="Arial" w:eastAsia="Times New Roman" w:hAnsi="Arial" w:cs="Arial"/>
          <w:sz w:val="24"/>
          <w:szCs w:val="24"/>
          <w:lang w:val="en-US" w:eastAsia="pt-BR"/>
        </w:rPr>
        <w:t>trará a equipe financeira, que</w:t>
      </w:r>
      <w:r w:rsidRPr="007F6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F6AF7">
        <w:rPr>
          <w:rFonts w:ascii="Arial" w:eastAsia="Times New Roman" w:hAnsi="Arial" w:cs="Arial"/>
          <w:sz w:val="24"/>
          <w:szCs w:val="24"/>
          <w:lang w:val="en-US" w:eastAsia="pt-BR"/>
        </w:rPr>
        <w:t>já foi contatada por</w:t>
      </w:r>
      <w:r w:rsidRPr="007F6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F6AF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ela </w:t>
      </w:r>
      <w:r w:rsidRPr="007F6AF7">
        <w:rPr>
          <w:rFonts w:ascii="Arial" w:eastAsia="Times New Roman" w:hAnsi="Arial" w:cs="Arial"/>
          <w:sz w:val="24"/>
          <w:szCs w:val="24"/>
          <w:lang w:eastAsia="pt-BR"/>
        </w:rPr>
        <w:t>para</w:t>
      </w:r>
      <w:r w:rsidRPr="007F6AF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7F6AF7">
        <w:rPr>
          <w:rFonts w:ascii="Arial" w:eastAsia="Times New Roman" w:hAnsi="Arial" w:cs="Arial"/>
          <w:sz w:val="24"/>
          <w:szCs w:val="24"/>
          <w:lang w:eastAsia="pt-BR"/>
        </w:rPr>
        <w:t xml:space="preserve">que esteja presente e esclareça as dúvidas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dos Conselheiros. A Conselheira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Evelize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Assunta Padovani Monteiro perguntou se a avaliação de desempenho paga aos professores também é pago com o FUNDEB a Conselheira Eliana Aparecida Martins de Medeiros diss</w:t>
      </w:r>
      <w:r>
        <w:rPr>
          <w:rFonts w:ascii="Arial" w:hAnsi="Arial" w:cs="Arial"/>
          <w:sz w:val="24"/>
          <w:szCs w:val="24"/>
        </w:rPr>
        <w:t xml:space="preserve">e que estará se informando e trará a resposta na próxima reunião. A Conselheira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Evelize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Assunta Padovani Monteiro também comentou sobre a infraestrutura de algumas escolas citando o CEMUS IV. A Conselheira Eliana Aparecida Martins de Medeiros informou que </w:t>
      </w:r>
      <w:r>
        <w:rPr>
          <w:rFonts w:ascii="Arial" w:hAnsi="Arial" w:cs="Arial"/>
          <w:sz w:val="24"/>
          <w:szCs w:val="24"/>
        </w:rPr>
        <w:t xml:space="preserve">a Secretaria da Educação já tem um processo em andamento para o CEMUS IV e que </w:t>
      </w:r>
      <w:r w:rsidRPr="007F6AF7">
        <w:rPr>
          <w:rFonts w:ascii="Arial" w:hAnsi="Arial" w:cs="Arial"/>
          <w:sz w:val="24"/>
          <w:szCs w:val="24"/>
        </w:rPr>
        <w:t>a</w:t>
      </w:r>
      <w:r w:rsidRPr="007F6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 dessa escola custará em torno de trezentos mil reais. A Vice Presidente Maria Aparecida Santa Rosa citou um documento do FUNDEB do ano de dois mil e doze de título: De Ol</w:t>
      </w:r>
      <w:r>
        <w:rPr>
          <w:rFonts w:ascii="Arial" w:hAnsi="Arial" w:cs="Arial"/>
          <w:sz w:val="24"/>
          <w:szCs w:val="24"/>
        </w:rPr>
        <w:t xml:space="preserve">ho Vivo no Dinheiro Público, que </w:t>
      </w:r>
      <w:r>
        <w:rPr>
          <w:rFonts w:ascii="Arial" w:hAnsi="Arial" w:cs="Arial"/>
          <w:strike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trata sobre a aplicação do FUNDEB em desenvolvimento e manutenção das escolas, a Conselheira Eliana Aparecida Martins de Medeiros disse que irá estudar esse documento juntamente com a Presidente </w:t>
      </w:r>
      <w:proofErr w:type="spellStart"/>
      <w:r>
        <w:rPr>
          <w:rFonts w:ascii="Arial" w:hAnsi="Arial" w:cs="Arial"/>
          <w:sz w:val="24"/>
          <w:szCs w:val="24"/>
        </w:rPr>
        <w:t>Harleya</w:t>
      </w:r>
      <w:proofErr w:type="spellEnd"/>
      <w:r>
        <w:rPr>
          <w:rFonts w:ascii="Arial" w:hAnsi="Arial" w:cs="Arial"/>
          <w:sz w:val="24"/>
          <w:szCs w:val="24"/>
        </w:rPr>
        <w:t xml:space="preserve"> Cristina Sampaio </w:t>
      </w:r>
      <w:r>
        <w:rPr>
          <w:rFonts w:ascii="Arial" w:hAnsi="Arial" w:cs="Arial"/>
          <w:sz w:val="24"/>
          <w:szCs w:val="24"/>
        </w:rPr>
        <w:t xml:space="preserve">e se for pertinente estará colocando o material a disposição dos Conselheiros para futuras formações. A Presidente </w:t>
      </w:r>
      <w:proofErr w:type="spellStart"/>
      <w:r>
        <w:rPr>
          <w:rFonts w:ascii="Arial" w:hAnsi="Arial" w:cs="Arial"/>
          <w:sz w:val="24"/>
          <w:szCs w:val="24"/>
        </w:rPr>
        <w:t>Harleya</w:t>
      </w:r>
      <w:proofErr w:type="spellEnd"/>
      <w:r>
        <w:rPr>
          <w:rFonts w:ascii="Arial" w:hAnsi="Arial" w:cs="Arial"/>
          <w:sz w:val="24"/>
          <w:szCs w:val="24"/>
        </w:rPr>
        <w:t xml:space="preserve"> Cristina </w:t>
      </w:r>
      <w:r w:rsidR="007F6AF7">
        <w:rPr>
          <w:rFonts w:ascii="Arial" w:hAnsi="Arial" w:cs="Arial"/>
          <w:sz w:val="24"/>
          <w:szCs w:val="24"/>
        </w:rPr>
        <w:t>Sampaio deu</w:t>
      </w:r>
      <w:r w:rsidRPr="007F6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sequência </w:t>
      </w:r>
      <w:r w:rsidR="007F6AF7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reunião apresentando os valores usados no Mês de junho de dois mil e vinte do FUNDEB. Analisando </w:t>
      </w:r>
      <w:r>
        <w:rPr>
          <w:rFonts w:ascii="Arial" w:hAnsi="Arial" w:cs="Arial"/>
          <w:sz w:val="24"/>
          <w:szCs w:val="24"/>
        </w:rPr>
        <w:t xml:space="preserve">os demonstrativos foi verificado que </w:t>
      </w:r>
      <w:r>
        <w:rPr>
          <w:rFonts w:ascii="Arial" w:hAnsi="Arial" w:cs="Arial"/>
          <w:color w:val="000000" w:themeColor="text1"/>
          <w:sz w:val="24"/>
          <w:szCs w:val="24"/>
        </w:rPr>
        <w:t>o total transferido no  período de janeiro a junho de dois mil e vinte foi de R$15.171.059,30 (quinze milhões, cento e setenta e um mil, cinquenta e nove reais  e trinta centavos),  havendo um saldo positivo de R$</w:t>
      </w:r>
      <w:r w:rsidR="007F6A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4.648.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810,74 (quatro milhões, seiscentos e quarenta e oito mil, oitocentos e dez reais e setenta e quatro centavos) .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Presidente</w:t>
      </w:r>
      <w:r w:rsidRPr="007F6AF7">
        <w:rPr>
          <w:rFonts w:ascii="Arial" w:hAnsi="Arial" w:cs="Arial"/>
          <w:sz w:val="24"/>
          <w:szCs w:val="24"/>
        </w:rPr>
        <w:t xml:space="preserve"> </w:t>
      </w:r>
      <w:r w:rsidRPr="007F6AF7">
        <w:rPr>
          <w:rFonts w:ascii="Arial" w:hAnsi="Arial" w:cs="Arial"/>
          <w:sz w:val="24"/>
          <w:szCs w:val="24"/>
        </w:rPr>
        <w:t>comentou</w:t>
      </w:r>
      <w:r w:rsidRPr="007F6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apresentando o valor espera-se a aprovação do Conselho para que se dê continuidade e seja feito um Parecer ao setor financeiro da Prefeitura. A Conselheira Vanessa Padovani Gusmão </w:t>
      </w:r>
      <w:r w:rsidRPr="007F6AF7">
        <w:rPr>
          <w:rFonts w:ascii="Arial" w:hAnsi="Arial" w:cs="Arial"/>
          <w:sz w:val="24"/>
          <w:szCs w:val="24"/>
        </w:rPr>
        <w:t>comentou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o Parecer é feito trimestralmente. Os Conselheiros </w:t>
      </w:r>
      <w:r>
        <w:rPr>
          <w:rFonts w:ascii="Arial" w:hAnsi="Arial" w:cs="Arial"/>
          <w:sz w:val="24"/>
          <w:szCs w:val="24"/>
        </w:rPr>
        <w:t xml:space="preserve">presentes aprovaram os demonstrativos de junho. A Conselheira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Evelize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Assunta Padovani Monteiro pediu para que fosse disponibilizado por e-mail os demonstrativos aos conselheiros. A Presidente </w:t>
      </w:r>
      <w:proofErr w:type="spellStart"/>
      <w:r>
        <w:rPr>
          <w:rFonts w:ascii="Arial" w:hAnsi="Arial" w:cs="Arial"/>
          <w:sz w:val="24"/>
          <w:szCs w:val="24"/>
        </w:rPr>
        <w:t>Harleya</w:t>
      </w:r>
      <w:proofErr w:type="spellEnd"/>
      <w:r>
        <w:rPr>
          <w:rFonts w:ascii="Arial" w:hAnsi="Arial" w:cs="Arial"/>
          <w:sz w:val="24"/>
          <w:szCs w:val="24"/>
        </w:rPr>
        <w:t xml:space="preserve"> Cristina Sampaio disse que </w:t>
      </w:r>
      <w:r w:rsidRPr="007F6AF7">
        <w:rPr>
          <w:rFonts w:ascii="Arial" w:hAnsi="Arial" w:cs="Arial"/>
          <w:sz w:val="24"/>
          <w:szCs w:val="24"/>
        </w:rPr>
        <w:t>iria</w:t>
      </w:r>
      <w:r w:rsidRPr="007F6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providenciar e envi</w:t>
      </w:r>
      <w:r>
        <w:rPr>
          <w:rFonts w:ascii="Arial" w:hAnsi="Arial" w:cs="Arial"/>
          <w:sz w:val="24"/>
          <w:szCs w:val="24"/>
        </w:rPr>
        <w:t xml:space="preserve">ar aos Conselheiros. A Conselheira Eliana Aparecida Martins de Medeiros orientou os Conselheiros que entrassem no Site da Prefeitura para conhecerem a página do FUNDEB e os documentos que são postados. A Conselheira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Evelize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Assunta Padovani Monteiro agrade</w:t>
      </w:r>
      <w:r>
        <w:rPr>
          <w:rFonts w:ascii="Arial" w:hAnsi="Arial" w:cs="Arial"/>
          <w:sz w:val="24"/>
          <w:szCs w:val="24"/>
        </w:rPr>
        <w:t xml:space="preserve">ceu pelo comprometimento da Presidente em deixar as informações transparentes no site da Prefeitura, pois esse é o trabalho do Conselho. A Conselheira Eliana Aparecida Martins de </w:t>
      </w:r>
    </w:p>
    <w:p w14:paraId="1B570790" w14:textId="77777777" w:rsidR="00F36F15" w:rsidRDefault="00F36F15">
      <w:pPr>
        <w:jc w:val="both"/>
        <w:rPr>
          <w:rFonts w:ascii="Arial" w:hAnsi="Arial" w:cs="Arial"/>
          <w:sz w:val="24"/>
          <w:szCs w:val="24"/>
        </w:rPr>
      </w:pPr>
    </w:p>
    <w:p w14:paraId="74C9DCE7" w14:textId="77777777" w:rsidR="00F36F15" w:rsidRDefault="00F36F15">
      <w:pPr>
        <w:jc w:val="both"/>
        <w:rPr>
          <w:rFonts w:ascii="Arial" w:hAnsi="Arial" w:cs="Arial"/>
          <w:sz w:val="24"/>
          <w:szCs w:val="24"/>
        </w:rPr>
      </w:pPr>
    </w:p>
    <w:p w14:paraId="7F2C6F98" w14:textId="77777777" w:rsidR="00F36F15" w:rsidRDefault="00F36F15">
      <w:pPr>
        <w:jc w:val="both"/>
        <w:rPr>
          <w:rFonts w:ascii="Arial" w:hAnsi="Arial" w:cs="Arial"/>
          <w:sz w:val="24"/>
          <w:szCs w:val="24"/>
        </w:rPr>
      </w:pPr>
    </w:p>
    <w:p w14:paraId="66C206CA" w14:textId="77777777" w:rsidR="00F36F15" w:rsidRDefault="00F36F15">
      <w:pPr>
        <w:jc w:val="both"/>
        <w:rPr>
          <w:rFonts w:ascii="Arial" w:hAnsi="Arial" w:cs="Arial"/>
          <w:sz w:val="24"/>
          <w:szCs w:val="24"/>
        </w:rPr>
      </w:pPr>
    </w:p>
    <w:p w14:paraId="3C8B54DD" w14:textId="1E9EB55A" w:rsidR="00F36F15" w:rsidRDefault="00EF0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Medeiros disse </w:t>
      </w:r>
      <w:r w:rsidRPr="007F6AF7">
        <w:rPr>
          <w:rFonts w:ascii="Arial" w:hAnsi="Arial" w:cs="Arial"/>
          <w:sz w:val="24"/>
          <w:szCs w:val="24"/>
        </w:rPr>
        <w:t xml:space="preserve">que </w:t>
      </w:r>
      <w:r w:rsidRPr="007F6AF7">
        <w:rPr>
          <w:rFonts w:ascii="Arial" w:hAnsi="Arial" w:cs="Arial"/>
          <w:sz w:val="24"/>
          <w:szCs w:val="24"/>
        </w:rPr>
        <w:t>estarão</w:t>
      </w:r>
      <w:r w:rsidRPr="007F6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encaminhando o material de formação</w:t>
      </w:r>
      <w:r>
        <w:rPr>
          <w:rFonts w:ascii="Arial" w:hAnsi="Arial" w:cs="Arial"/>
          <w:sz w:val="24"/>
          <w:szCs w:val="24"/>
        </w:rPr>
        <w:t xml:space="preserve"> para os Conselheiros antes da nossa próxima reunião que ficou agendada para o dia onze de agosto de dois mil e vinte. Nada mais havendo a tratar, a Presidente agradeceu os presentes e a reunião foi encerrada. Ata redigida por mim, Cristiane Maria Rezende </w:t>
      </w:r>
      <w:r>
        <w:rPr>
          <w:rFonts w:ascii="Arial" w:hAnsi="Arial" w:cs="Arial"/>
          <w:sz w:val="24"/>
          <w:szCs w:val="24"/>
        </w:rPr>
        <w:t>de Matos Silva e encaminhada eletronicamente.</w:t>
      </w:r>
    </w:p>
    <w:p w14:paraId="192D4890" w14:textId="77777777" w:rsidR="007F6AF7" w:rsidRDefault="007F6AF7">
      <w:pPr>
        <w:jc w:val="both"/>
        <w:rPr>
          <w:rFonts w:ascii="Arial" w:hAnsi="Arial" w:cs="Arial"/>
          <w:sz w:val="24"/>
          <w:szCs w:val="24"/>
        </w:rPr>
      </w:pPr>
    </w:p>
    <w:p w14:paraId="0584F74F" w14:textId="79457A80" w:rsidR="00F36F15" w:rsidRDefault="00EF06C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Harleya</w:t>
      </w:r>
      <w:proofErr w:type="spellEnd"/>
      <w:r>
        <w:rPr>
          <w:rFonts w:ascii="Arial" w:hAnsi="Arial" w:cs="Arial"/>
          <w:sz w:val="24"/>
          <w:szCs w:val="24"/>
        </w:rPr>
        <w:t xml:space="preserve"> Cristina Sampaio: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</w:t>
      </w:r>
    </w:p>
    <w:p w14:paraId="59105270" w14:textId="77777777" w:rsidR="00F36F15" w:rsidRDefault="00EF0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Aparecida Santa Rosa: _______________________________________</w:t>
      </w:r>
    </w:p>
    <w:p w14:paraId="62376A21" w14:textId="77777777" w:rsidR="00F36F15" w:rsidRDefault="00EF0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Eliana Aparecida Martins de Medeiros: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02EF4CDB" w14:textId="77777777" w:rsidR="00F36F15" w:rsidRDefault="00EF0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Cristiane Maria Rezende de Matos Silva: ______________________________</w:t>
      </w:r>
    </w:p>
    <w:p w14:paraId="3164315F" w14:textId="77777777" w:rsidR="00F36F15" w:rsidRDefault="00EF0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Cláudia Ignez de Almeida dos Santos </w:t>
      </w:r>
      <w:proofErr w:type="spellStart"/>
      <w:r>
        <w:rPr>
          <w:rFonts w:ascii="Arial" w:hAnsi="Arial" w:cs="Arial"/>
          <w:sz w:val="24"/>
          <w:szCs w:val="24"/>
        </w:rPr>
        <w:t>Padreca</w:t>
      </w:r>
      <w:proofErr w:type="spellEnd"/>
      <w:r>
        <w:rPr>
          <w:rFonts w:ascii="Arial" w:hAnsi="Arial" w:cs="Arial"/>
          <w:sz w:val="24"/>
          <w:szCs w:val="24"/>
        </w:rPr>
        <w:t>: _________________________</w:t>
      </w:r>
    </w:p>
    <w:p w14:paraId="6BC6CBC0" w14:textId="77777777" w:rsidR="00F36F15" w:rsidRDefault="00EF0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Carla Helena Brito: 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4483651C" w14:textId="77777777" w:rsidR="00F36F15" w:rsidRDefault="00EF0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Padovani Gusmão: ________________________________________</w:t>
      </w:r>
    </w:p>
    <w:p w14:paraId="7FCAAD6C" w14:textId="77777777" w:rsidR="00F36F15" w:rsidRDefault="00EF06C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Evelize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Assunta Padovani Monteiro: __________________________________</w:t>
      </w:r>
    </w:p>
    <w:p w14:paraId="1D6C08AA" w14:textId="77777777" w:rsidR="00F36F15" w:rsidRDefault="00EF0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Vanusa Machado de Sousa: ________________________________________</w:t>
      </w:r>
    </w:p>
    <w:p w14:paraId="5495221F" w14:textId="77777777" w:rsidR="00F36F15" w:rsidRDefault="00F36F15">
      <w:pPr>
        <w:jc w:val="both"/>
        <w:rPr>
          <w:rFonts w:ascii="Arial" w:hAnsi="Arial" w:cs="Arial"/>
          <w:sz w:val="24"/>
          <w:szCs w:val="24"/>
        </w:rPr>
      </w:pPr>
    </w:p>
    <w:sectPr w:rsidR="00F36F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D2B22" w14:textId="77777777" w:rsidR="00EF06CA" w:rsidRDefault="00EF06CA">
      <w:pPr>
        <w:spacing w:after="0" w:line="240" w:lineRule="auto"/>
      </w:pPr>
      <w:r>
        <w:separator/>
      </w:r>
    </w:p>
  </w:endnote>
  <w:endnote w:type="continuationSeparator" w:id="0">
    <w:p w14:paraId="0042BDB9" w14:textId="77777777" w:rsidR="00EF06CA" w:rsidRDefault="00EF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3E37" w14:textId="77777777" w:rsidR="00EF06CA" w:rsidRDefault="00EF06CA">
      <w:pPr>
        <w:spacing w:after="0" w:line="240" w:lineRule="auto"/>
      </w:pPr>
      <w:r>
        <w:separator/>
      </w:r>
    </w:p>
  </w:footnote>
  <w:footnote w:type="continuationSeparator" w:id="0">
    <w:p w14:paraId="1905498A" w14:textId="77777777" w:rsidR="00EF06CA" w:rsidRDefault="00EF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7169" w14:textId="77777777" w:rsidR="00F36F15" w:rsidRDefault="00EF06C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B175D3" wp14:editId="1C020ACE">
          <wp:simplePos x="0" y="0"/>
          <wp:positionH relativeFrom="column">
            <wp:posOffset>1062990</wp:posOffset>
          </wp:positionH>
          <wp:positionV relativeFrom="paragraph">
            <wp:posOffset>-601980</wp:posOffset>
          </wp:positionV>
          <wp:extent cx="3251835" cy="1885950"/>
          <wp:effectExtent l="0" t="0" r="6350" b="0"/>
          <wp:wrapThrough wrapText="bothSides">
            <wp:wrapPolygon edited="0">
              <wp:start x="0" y="0"/>
              <wp:lineTo x="0" y="21382"/>
              <wp:lineTo x="21516" y="21382"/>
              <wp:lineTo x="2151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1638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44"/>
    <w:rsid w:val="0013417E"/>
    <w:rsid w:val="00144CFD"/>
    <w:rsid w:val="001F2841"/>
    <w:rsid w:val="002B30F8"/>
    <w:rsid w:val="002E5E3A"/>
    <w:rsid w:val="00302248"/>
    <w:rsid w:val="004D7762"/>
    <w:rsid w:val="004F7236"/>
    <w:rsid w:val="0058163A"/>
    <w:rsid w:val="00587B38"/>
    <w:rsid w:val="005F4EF7"/>
    <w:rsid w:val="006940B0"/>
    <w:rsid w:val="006E79BC"/>
    <w:rsid w:val="00741B1B"/>
    <w:rsid w:val="00743D14"/>
    <w:rsid w:val="00795E3B"/>
    <w:rsid w:val="007F6AF7"/>
    <w:rsid w:val="00833E90"/>
    <w:rsid w:val="008A729B"/>
    <w:rsid w:val="00943BAA"/>
    <w:rsid w:val="009B391C"/>
    <w:rsid w:val="00A81A2B"/>
    <w:rsid w:val="00AB066D"/>
    <w:rsid w:val="00B25871"/>
    <w:rsid w:val="00B30BC5"/>
    <w:rsid w:val="00B67CB1"/>
    <w:rsid w:val="00BA0B15"/>
    <w:rsid w:val="00BB2039"/>
    <w:rsid w:val="00BE78CA"/>
    <w:rsid w:val="00C464AA"/>
    <w:rsid w:val="00C72650"/>
    <w:rsid w:val="00D15B7E"/>
    <w:rsid w:val="00D17844"/>
    <w:rsid w:val="00D17E64"/>
    <w:rsid w:val="00D327DE"/>
    <w:rsid w:val="00ED131C"/>
    <w:rsid w:val="00EF06CA"/>
    <w:rsid w:val="00F36F15"/>
    <w:rsid w:val="00FD662D"/>
    <w:rsid w:val="00FF7647"/>
    <w:rsid w:val="16B12134"/>
    <w:rsid w:val="1F046792"/>
    <w:rsid w:val="38A40898"/>
    <w:rsid w:val="50A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5BB6"/>
  <w15:docId w15:val="{2B33A0FC-229A-429E-94FC-3837A6D1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2Char">
    <w:name w:val="Título 2 Char"/>
    <w:basedOn w:val="Fontepargpadro"/>
    <w:link w:val="Ttulo2"/>
    <w:uiPriority w:val="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1492</Words>
  <Characters>8062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matos.marciotb@gmail.com</dc:creator>
  <cp:lastModifiedBy>Eliana Aparecida Marins de Medeiros</cp:lastModifiedBy>
  <cp:revision>3</cp:revision>
  <dcterms:created xsi:type="dcterms:W3CDTF">2020-07-17T19:37:00Z</dcterms:created>
  <dcterms:modified xsi:type="dcterms:W3CDTF">2020-07-17T19:43:00Z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