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>
      <w:bookmarkStart w:id="0" w:name="_GoBack"/>
      <w:bookmarkEnd w:id="0"/>
    </w:p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3D02DE84" w:rsidR="00A93867" w:rsidRDefault="00A83B7F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 06/20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Salto, 2</w:t>
      </w:r>
      <w:r w:rsidR="00E35354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de junho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14:paraId="18A12C33" w14:textId="4A46B19D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Assunto: </w:t>
      </w:r>
      <w:r>
        <w:rPr>
          <w:rFonts w:ascii="Arial" w:hAnsi="Arial" w:cs="Arial"/>
          <w:bCs/>
          <w:sz w:val="24"/>
          <w:szCs w:val="24"/>
        </w:rPr>
        <w:t>Tribunal de Contas – 2020</w:t>
      </w:r>
    </w:p>
    <w:p w14:paraId="1F68B1F3" w14:textId="1EB833AD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Informamos por meio deste que os membros deste colegiado, participam ativamente de formações, congressos e encontros em localidades fora do munício desta Estância Turística de Salto/SP, a título de aprimoramento, sendo em 2019 apoiados pela Secretária de Educação do Município de Salto/SP SEME através da disponibilidade do transporte gratuito. Em 2019, os nobres conselheiros participaram de event</w:t>
      </w:r>
      <w:r w:rsidR="00E35354">
        <w:rPr>
          <w:rFonts w:ascii="Arial" w:hAnsi="Arial" w:cs="Arial"/>
          <w:bCs/>
          <w:sz w:val="24"/>
          <w:szCs w:val="24"/>
        </w:rPr>
        <w:t>os nas cidades de Piracicaba/SP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E35354">
        <w:rPr>
          <w:rFonts w:ascii="Arial" w:hAnsi="Arial" w:cs="Arial"/>
          <w:bCs/>
          <w:sz w:val="24"/>
          <w:szCs w:val="24"/>
        </w:rPr>
        <w:t>Vinhedo</w:t>
      </w:r>
      <w:r>
        <w:rPr>
          <w:rFonts w:ascii="Arial" w:hAnsi="Arial" w:cs="Arial"/>
          <w:bCs/>
          <w:sz w:val="24"/>
          <w:szCs w:val="24"/>
        </w:rPr>
        <w:t xml:space="preserve">/SP e Aracaju/SE, sendo este último para discutir o FUNDEB, disponibilizando a </w:t>
      </w:r>
      <w:proofErr w:type="gramStart"/>
      <w:r>
        <w:rPr>
          <w:rFonts w:ascii="Arial" w:hAnsi="Arial" w:cs="Arial"/>
          <w:bCs/>
          <w:sz w:val="24"/>
          <w:szCs w:val="24"/>
        </w:rPr>
        <w:t>dois conselheiros transporte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 hospedagem hoteleira.</w:t>
      </w:r>
    </w:p>
    <w:p w14:paraId="1A48835C" w14:textId="29100B62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Sem mais, despeço-me externando protestos de estima e consideração.</w:t>
      </w:r>
    </w:p>
    <w:p w14:paraId="67918212" w14:textId="2A93236B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9C28D09" w14:textId="05CE660A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Cordialmente,</w:t>
      </w:r>
    </w:p>
    <w:p w14:paraId="5A2D4FCB" w14:textId="74D14B81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( assinatura on-line CONVIVA19)</w:t>
      </w:r>
    </w:p>
    <w:p w14:paraId="1A3B6A6E" w14:textId="1518A32A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Evelize Assunta Padovani </w:t>
      </w:r>
    </w:p>
    <w:p w14:paraId="6D382E8A" w14:textId="19B94E5B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RG 11 502 730 0 Presidente CME</w:t>
      </w:r>
    </w:p>
    <w:p w14:paraId="74FFC7F5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AE3AE0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070EE9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4DC883" w14:textId="77777777" w:rsidR="00A83B7F" w:rsidRPr="00A83B7F" w:rsidRDefault="00A83B7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83B7F" w:rsidRPr="00A83B7F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D4E39"/>
    <w:rsid w:val="0020372D"/>
    <w:rsid w:val="002278F4"/>
    <w:rsid w:val="002A39C6"/>
    <w:rsid w:val="002A3C16"/>
    <w:rsid w:val="00302756"/>
    <w:rsid w:val="003523B7"/>
    <w:rsid w:val="003F1756"/>
    <w:rsid w:val="004C17B8"/>
    <w:rsid w:val="004C5F9E"/>
    <w:rsid w:val="004D5F68"/>
    <w:rsid w:val="004E7DAC"/>
    <w:rsid w:val="00544CE7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83B7F"/>
    <w:rsid w:val="00A9048F"/>
    <w:rsid w:val="00A9318B"/>
    <w:rsid w:val="00A93867"/>
    <w:rsid w:val="00AA2D9C"/>
    <w:rsid w:val="00AA6646"/>
    <w:rsid w:val="00AA7567"/>
    <w:rsid w:val="00AE521C"/>
    <w:rsid w:val="00AF0E41"/>
    <w:rsid w:val="00B34563"/>
    <w:rsid w:val="00BD5F49"/>
    <w:rsid w:val="00BF38EC"/>
    <w:rsid w:val="00C11444"/>
    <w:rsid w:val="00C53932"/>
    <w:rsid w:val="00C60FFE"/>
    <w:rsid w:val="00C83CFB"/>
    <w:rsid w:val="00CD15CC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5354"/>
    <w:rsid w:val="00E36FDD"/>
    <w:rsid w:val="00E57DC0"/>
    <w:rsid w:val="00E63DA7"/>
    <w:rsid w:val="00E72075"/>
    <w:rsid w:val="00EB3E07"/>
    <w:rsid w:val="00EE240A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2020-06-29T01:21:00Z</dcterms:created>
  <dcterms:modified xsi:type="dcterms:W3CDTF">2020-06-29T01:21:00Z</dcterms:modified>
</cp:coreProperties>
</file>