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5875FF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C0513D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C0513D">
        <w:rPr>
          <w:rFonts w:ascii="Times New Roman" w:hAnsi="Times New Roman" w:cs="Times New Roman"/>
          <w:b/>
          <w:color w:val="auto"/>
          <w:sz w:val="24"/>
          <w:szCs w:val="24"/>
        </w:rPr>
        <w:t>1017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E4E13" w:rsidRPr="009C3E85" w:rsidRDefault="00EE13CF" w:rsidP="005E4E13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C0513D">
        <w:rPr>
          <w:rFonts w:ascii="Times New Roman" w:hAnsi="Times New Roman" w:cs="Times New Roman"/>
          <w:color w:val="auto"/>
          <w:sz w:val="24"/>
          <w:szCs w:val="24"/>
        </w:rPr>
        <w:t>SECRETÁRIA DE ADMINISTRAÇÃO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C0513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E4E13" w:rsidRPr="009C3E85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 para elaboração e entrega de refeições acondicionadas em </w:t>
      </w:r>
      <w:proofErr w:type="spellStart"/>
      <w:r w:rsidR="005E4E13" w:rsidRPr="009C3E85">
        <w:rPr>
          <w:rFonts w:ascii="Times New Roman" w:hAnsi="Times New Roman" w:cs="Times New Roman"/>
          <w:color w:val="auto"/>
          <w:sz w:val="24"/>
          <w:szCs w:val="24"/>
        </w:rPr>
        <w:t>marmitex</w:t>
      </w:r>
      <w:proofErr w:type="spellEnd"/>
      <w:r w:rsidR="005E4E13" w:rsidRPr="009C3E85">
        <w:rPr>
          <w:rFonts w:ascii="Times New Roman" w:hAnsi="Times New Roman" w:cs="Times New Roman"/>
          <w:color w:val="auto"/>
          <w:sz w:val="24"/>
          <w:szCs w:val="24"/>
        </w:rPr>
        <w:t xml:space="preserve"> (laminada com tampa específica), lanches (tipo misto frio) e refrigerantes (lata) para atender aos servidores municipais, conforme especificações, quantidades, locais e condições descritas no Anexo I, a cargo</w:t>
      </w:r>
      <w:r w:rsidR="005E4E13">
        <w:rPr>
          <w:rFonts w:ascii="Times New Roman" w:hAnsi="Times New Roman" w:cs="Times New Roman"/>
          <w:color w:val="auto"/>
          <w:sz w:val="24"/>
          <w:szCs w:val="24"/>
        </w:rPr>
        <w:t xml:space="preserve"> da Secretaria de Administração à empresa </w:t>
      </w:r>
      <w:bookmarkStart w:id="0" w:name="_GoBack"/>
      <w:proofErr w:type="spellStart"/>
      <w:r w:rsidR="005E4E13" w:rsidRPr="009130EC">
        <w:rPr>
          <w:rFonts w:ascii="Times New Roman" w:hAnsi="Times New Roman" w:cs="Times New Roman"/>
          <w:b/>
          <w:color w:val="auto"/>
          <w:sz w:val="24"/>
          <w:szCs w:val="24"/>
        </w:rPr>
        <w:t>Nutriplus</w:t>
      </w:r>
      <w:proofErr w:type="spellEnd"/>
      <w:r w:rsidR="005E4E13" w:rsidRPr="009130E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Alimentação e Tecnologia Ltda</w:t>
      </w:r>
      <w:bookmarkEnd w:id="0"/>
      <w:r w:rsidR="005E4E13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R$ 579.986,44 (quinhentos e setenta e nove mil, novecentos e oitenta e seis reais e quarenta e quatro centavos).</w:t>
      </w:r>
    </w:p>
    <w:p w:rsidR="00C0513D" w:rsidRDefault="00C0513D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F440B" w:rsidRDefault="001F440B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E4E13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>abril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E4E13" w:rsidRPr="009C3E85" w:rsidRDefault="005E4E13" w:rsidP="005E4E13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9C3E85">
        <w:rPr>
          <w:rFonts w:ascii="Times New Roman" w:hAnsi="Times New Roman" w:cs="Times New Roman"/>
          <w:b/>
          <w:color w:val="auto"/>
        </w:rPr>
        <w:t>Monique Vidal Neves de Castro</w:t>
      </w:r>
    </w:p>
    <w:p w:rsidR="005E4E13" w:rsidRPr="009C3E85" w:rsidRDefault="005E4E13" w:rsidP="005E4E13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9C3E85">
        <w:rPr>
          <w:rFonts w:ascii="Times New Roman" w:hAnsi="Times New Roman" w:cs="Times New Roman"/>
          <w:color w:val="auto"/>
        </w:rPr>
        <w:t>Secretária de Administração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9130EC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D4A18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779C"/>
    <w:rsid w:val="005D2298"/>
    <w:rsid w:val="005D31A0"/>
    <w:rsid w:val="005D6054"/>
    <w:rsid w:val="005E4E13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30EC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513D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509B34FF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E8FE7-F194-4BA5-8DF3-F1F982E4D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5</cp:revision>
  <cp:lastPrinted>2020-04-06T19:47:00Z</cp:lastPrinted>
  <dcterms:created xsi:type="dcterms:W3CDTF">2020-04-30T12:02:00Z</dcterms:created>
  <dcterms:modified xsi:type="dcterms:W3CDTF">2020-04-30T12:11:00Z</dcterms:modified>
</cp:coreProperties>
</file>