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668BD" w:rsidRPr="00B47000" w:rsidRDefault="00F668BD" w:rsidP="00F668B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01</w:t>
      </w: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F668BD" w:rsidRPr="00B47000" w:rsidRDefault="00F668BD" w:rsidP="00F668B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11225</w:t>
      </w: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77788" w:rsidRPr="00007A73" w:rsidRDefault="00DA0E5E" w:rsidP="00477788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ADMINISTRAÇÃO,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 xml:space="preserve">contratação, com cota para ME/EPP, de empresa especializada em serviços de marcenaria para móveis planejados e confecção e instalação de persianas tipo </w:t>
      </w:r>
      <w:proofErr w:type="spellStart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>rolô</w:t>
      </w:r>
      <w:proofErr w:type="spellEnd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 xml:space="preserve">, para áreas diversas do conjunto de edificações denominado Abadia, situado a Av. Tranquilo </w:t>
      </w:r>
      <w:proofErr w:type="spellStart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>Gianini</w:t>
      </w:r>
      <w:proofErr w:type="spellEnd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>, s/n, no município de Salto/SP, com o fornecimento de todos os materiais, mão de obra, acessórios e/ou complementos necessários à completa execução dos serviços, em conformidade com as especificações técnicas descritas, anexa ao edital, a cargo</w:t>
      </w:r>
      <w:r w:rsidR="00477788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 empresa Mario Augusto Silva Pereira EPP, para os lotes 01 e 02, no valor global da contratação de R$ 29.000,00 (vinte e nove mil reais).</w:t>
      </w: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  <w:bookmarkStart w:id="0" w:name="_GoBack"/>
      <w:bookmarkEnd w:id="0"/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0D00A6">
        <w:rPr>
          <w:rFonts w:ascii="Times New Roman" w:hAnsi="Times New Roman" w:cs="Times New Roman"/>
          <w:b/>
          <w:color w:val="auto"/>
          <w:lang w:eastAsia="en-US"/>
        </w:rPr>
        <w:t>Monique Vidal Neves de Castro</w:t>
      </w: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0D00A6">
        <w:rPr>
          <w:rFonts w:ascii="Times New Roman" w:hAnsi="Times New Roman" w:cs="Times New Roman"/>
          <w:color w:val="auto"/>
          <w:lang w:eastAsia="en-US"/>
        </w:rPr>
        <w:t>Secretária de Administração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30B7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,"/>
  <w:listSeparator w:val=";"/>
  <w14:docId w14:val="4EA83E2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2020-01-20T13:24:00Z</dcterms:created>
  <dcterms:modified xsi:type="dcterms:W3CDTF">2020-01-20T13:54:00Z</dcterms:modified>
</cp:coreProperties>
</file>