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668BD" w:rsidRPr="00B47000" w:rsidRDefault="00F668BD" w:rsidP="00F668B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01</w:t>
      </w: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F668BD" w:rsidRPr="00B47000" w:rsidRDefault="00F668BD" w:rsidP="00F668BD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11225</w:t>
      </w:r>
      <w:r w:rsidRPr="00B4700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477788" w:rsidRPr="00007A73" w:rsidRDefault="00DA0E5E" w:rsidP="00477788">
      <w:pPr>
        <w:tabs>
          <w:tab w:val="left" w:pos="709"/>
        </w:tabs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ADMINISTRAÇÃO,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 xml:space="preserve">contratação, com cota para ME/EPP, de empresa especializada em serviços de marcenaria para móveis planejados e confecção e instalação de persianas tipo </w:t>
      </w:r>
      <w:proofErr w:type="spellStart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>rolô</w:t>
      </w:r>
      <w:proofErr w:type="spellEnd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 xml:space="preserve">, para áreas diversas do conjunto de edificações denominado Abadia, situado a Av. Tranquilo </w:t>
      </w:r>
      <w:proofErr w:type="spellStart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>Gianini</w:t>
      </w:r>
      <w:proofErr w:type="spellEnd"/>
      <w:r w:rsidR="00477788" w:rsidRPr="00007A73">
        <w:rPr>
          <w:rFonts w:ascii="Times New Roman" w:hAnsi="Times New Roman" w:cs="Times New Roman"/>
          <w:color w:val="auto"/>
          <w:sz w:val="24"/>
          <w:szCs w:val="24"/>
        </w:rPr>
        <w:t>, s/n, no município de Salto/SP, com o fornecimento de todos os materiais, mão de obra, acessórios e/ou complementos necessários à completa execução dos serviços, em conformidade com as especificações técnicas descritas, anexa ao edital, a cargo</w:t>
      </w:r>
      <w:r w:rsidR="00477788">
        <w:rPr>
          <w:rFonts w:ascii="Times New Roman" w:hAnsi="Times New Roman" w:cs="Times New Roman"/>
          <w:color w:val="auto"/>
          <w:sz w:val="24"/>
          <w:szCs w:val="24"/>
        </w:rPr>
        <w:t xml:space="preserve"> da Secretaria de Administração à empresa </w:t>
      </w:r>
      <w:r w:rsidR="0007681C">
        <w:rPr>
          <w:rFonts w:ascii="Times New Roman" w:hAnsi="Times New Roman" w:cs="Times New Roman"/>
          <w:color w:val="auto"/>
          <w:sz w:val="24"/>
          <w:szCs w:val="24"/>
        </w:rPr>
        <w:t>M.A.T. Justino Persianas, para o lote 03, no valor global da contratação de R$ 56.634,42 (cinquenta e seis mil, seiscentos e trinta e quatro reais e quarenta e dois centavos).</w:t>
      </w: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668BD" w:rsidRDefault="00F668BD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4060B1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060B1">
        <w:rPr>
          <w:rFonts w:ascii="Times New Roman" w:hAnsi="Times New Roman" w:cs="Times New Roman"/>
          <w:color w:val="auto"/>
          <w:sz w:val="24"/>
          <w:szCs w:val="24"/>
        </w:rPr>
        <w:t>fevereiro</w:t>
      </w:r>
      <w:bookmarkStart w:id="0" w:name="_GoBack"/>
      <w:bookmarkEnd w:id="0"/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0D00A6">
        <w:rPr>
          <w:rFonts w:ascii="Times New Roman" w:hAnsi="Times New Roman" w:cs="Times New Roman"/>
          <w:b/>
          <w:color w:val="auto"/>
          <w:lang w:eastAsia="en-US"/>
        </w:rPr>
        <w:t>Monique Vidal Neves de Castro</w:t>
      </w:r>
    </w:p>
    <w:p w:rsidR="000D00A6" w:rsidRPr="000D00A6" w:rsidRDefault="000D00A6" w:rsidP="000D00A6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0D00A6">
        <w:rPr>
          <w:rFonts w:ascii="Times New Roman" w:hAnsi="Times New Roman" w:cs="Times New Roman"/>
          <w:color w:val="auto"/>
          <w:lang w:eastAsia="en-US"/>
        </w:rPr>
        <w:t>Secretária de Administração</w:t>
      </w: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060B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27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639C8"/>
    <w:rsid w:val="00072C47"/>
    <w:rsid w:val="0007681C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60B1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A5530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5"/>
    <o:shapelayout v:ext="edit">
      <o:idmap v:ext="edit" data="1"/>
    </o:shapelayout>
  </w:shapeDefaults>
  <w:decimalSymbol w:val=","/>
  <w:listSeparator w:val=";"/>
  <w14:docId w14:val="371E2C52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2020-02-18T11:17:00Z</dcterms:created>
  <dcterms:modified xsi:type="dcterms:W3CDTF">2020-02-18T11:19:00Z</dcterms:modified>
</cp:coreProperties>
</file>