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FA25C1" w:rsidRDefault="001756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F2B88" w:rsidRPr="005052A9" w:rsidRDefault="00803965" w:rsidP="00DF2B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auto"/>
          <w:sz w:val="24"/>
          <w:szCs w:val="24"/>
        </w:rPr>
        <w:t>C</w:t>
      </w:r>
      <w:r w:rsidR="00DF2B88">
        <w:rPr>
          <w:rFonts w:ascii="Times New Roman" w:hAnsi="Times New Roman" w:cs="Times New Roman"/>
          <w:b/>
          <w:color w:val="auto"/>
          <w:sz w:val="24"/>
          <w:szCs w:val="24"/>
        </w:rPr>
        <w:t>oncorrência</w:t>
      </w:r>
      <w:r w:rsidR="00DF2B88"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DF2B88">
        <w:rPr>
          <w:rFonts w:ascii="Times New Roman" w:hAnsi="Times New Roman" w:cs="Times New Roman"/>
          <w:b/>
          <w:color w:val="auto"/>
          <w:sz w:val="24"/>
          <w:szCs w:val="24"/>
        </w:rPr>
        <w:t>01</w:t>
      </w:r>
      <w:r w:rsidR="00DF2B88"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F2B88" w:rsidRPr="005052A9" w:rsidRDefault="00DF2B88" w:rsidP="00DF2B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1225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B24EC" w:rsidRPr="00FA25C1" w:rsidRDefault="00FB24EC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Julgamento de </w:t>
      </w:r>
      <w:r w:rsidR="00803965">
        <w:rPr>
          <w:rFonts w:ascii="Times New Roman" w:hAnsi="Times New Roman" w:cs="Times New Roman"/>
          <w:b/>
          <w:color w:val="auto"/>
          <w:sz w:val="24"/>
          <w:szCs w:val="24"/>
        </w:rPr>
        <w:t>Proposta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DF2B88" w:rsidRDefault="001B0B41" w:rsidP="00FB24EC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DF2B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DF2B88" w:rsidRPr="00DF2B88">
        <w:rPr>
          <w:rFonts w:ascii="Times New Roman" w:eastAsia="Batang" w:hAnsi="Times New Roman"/>
          <w:color w:val="auto"/>
          <w:sz w:val="24"/>
          <w:szCs w:val="24"/>
        </w:rPr>
        <w:t>C</w:t>
      </w:r>
      <w:r w:rsidR="00DF2B88" w:rsidRPr="00DF2B88">
        <w:rPr>
          <w:rFonts w:ascii="Times New Roman" w:hAnsi="Times New Roman"/>
          <w:color w:val="auto"/>
          <w:sz w:val="24"/>
          <w:szCs w:val="24"/>
        </w:rPr>
        <w:t xml:space="preserve">ontratação de empresa para execução de obras de recapeamento em diversas ruas, compreendendo: ruas </w:t>
      </w:r>
      <w:proofErr w:type="spellStart"/>
      <w:r w:rsidR="00DF2B88" w:rsidRPr="00DF2B88">
        <w:rPr>
          <w:rFonts w:ascii="Times New Roman" w:hAnsi="Times New Roman"/>
          <w:color w:val="auto"/>
          <w:sz w:val="24"/>
          <w:szCs w:val="24"/>
        </w:rPr>
        <w:t>Theóphilo</w:t>
      </w:r>
      <w:proofErr w:type="spellEnd"/>
      <w:r w:rsidR="00DF2B88" w:rsidRPr="00DF2B88">
        <w:rPr>
          <w:rFonts w:ascii="Times New Roman" w:hAnsi="Times New Roman"/>
          <w:color w:val="auto"/>
          <w:sz w:val="24"/>
          <w:szCs w:val="24"/>
        </w:rPr>
        <w:t xml:space="preserve"> Leite, </w:t>
      </w:r>
      <w:proofErr w:type="spellStart"/>
      <w:r w:rsidR="00DF2B88" w:rsidRPr="00DF2B88">
        <w:rPr>
          <w:rFonts w:ascii="Times New Roman" w:hAnsi="Times New Roman"/>
          <w:color w:val="auto"/>
          <w:sz w:val="24"/>
          <w:szCs w:val="24"/>
        </w:rPr>
        <w:t>Zalfieri</w:t>
      </w:r>
      <w:proofErr w:type="spellEnd"/>
      <w:r w:rsidR="00DF2B88" w:rsidRPr="00DF2B88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DF2B88" w:rsidRPr="00DF2B88">
        <w:rPr>
          <w:rFonts w:ascii="Times New Roman" w:hAnsi="Times New Roman"/>
          <w:color w:val="auto"/>
          <w:sz w:val="24"/>
          <w:szCs w:val="24"/>
        </w:rPr>
        <w:t>Zani</w:t>
      </w:r>
      <w:proofErr w:type="spellEnd"/>
      <w:r w:rsidR="00DF2B88" w:rsidRPr="00DF2B88">
        <w:rPr>
          <w:rFonts w:ascii="Times New Roman" w:hAnsi="Times New Roman"/>
          <w:color w:val="auto"/>
          <w:sz w:val="24"/>
          <w:szCs w:val="24"/>
        </w:rPr>
        <w:t xml:space="preserve">, Portugal, Bruxelas, Escócia, Vesúvio, João de Moura Campos, Monteiro Lobato, Machado de Assis, Julio Mesquita, Hélio </w:t>
      </w:r>
      <w:proofErr w:type="spellStart"/>
      <w:r w:rsidR="00DF2B88" w:rsidRPr="00DF2B88">
        <w:rPr>
          <w:rFonts w:ascii="Times New Roman" w:hAnsi="Times New Roman"/>
          <w:color w:val="auto"/>
          <w:sz w:val="24"/>
          <w:szCs w:val="24"/>
        </w:rPr>
        <w:t>Steffen</w:t>
      </w:r>
      <w:proofErr w:type="spellEnd"/>
      <w:r w:rsidR="00DF2B88" w:rsidRPr="00DF2B88">
        <w:rPr>
          <w:rFonts w:ascii="Times New Roman" w:hAnsi="Times New Roman"/>
          <w:color w:val="auto"/>
          <w:sz w:val="24"/>
          <w:szCs w:val="24"/>
        </w:rPr>
        <w:t xml:space="preserve">, Pelé, General Osório, Vicente </w:t>
      </w:r>
      <w:proofErr w:type="spellStart"/>
      <w:r w:rsidR="00DF2B88" w:rsidRPr="00DF2B88">
        <w:rPr>
          <w:rFonts w:ascii="Times New Roman" w:hAnsi="Times New Roman"/>
          <w:color w:val="auto"/>
          <w:sz w:val="24"/>
          <w:szCs w:val="24"/>
        </w:rPr>
        <w:t>Donalísio</w:t>
      </w:r>
      <w:proofErr w:type="spellEnd"/>
      <w:r w:rsidR="00DF2B88" w:rsidRPr="00DF2B88">
        <w:rPr>
          <w:rFonts w:ascii="Times New Roman" w:hAnsi="Times New Roman"/>
          <w:color w:val="auto"/>
          <w:sz w:val="24"/>
          <w:szCs w:val="24"/>
        </w:rPr>
        <w:t xml:space="preserve"> e Antúrio – Salto/SP, </w:t>
      </w:r>
      <w:r w:rsidR="00DF2B88" w:rsidRPr="00DF2B88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a cargo da Secretaria de Obras e Serviços Públicos, de acordo com o Memorial Descritivo, Cronograma Físico Financeiro, Planilha Orçamentaria e os Projetos anexos ao edital.</w:t>
      </w:r>
    </w:p>
    <w:p w:rsidR="001B0B41" w:rsidRPr="00565849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6584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</w:p>
    <w:p w:rsidR="001B0B41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803965" w:rsidRPr="00FA25C1" w:rsidRDefault="00803965" w:rsidP="0080396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 Comissão Permanente de Licitação declara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VENCEDORA do presente certame a concorrente 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DNP Terraplenagem e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Pavimentadora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Foresto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Ltda, com o valor global da contratação de R$ 3.445.845,85 (três milhões, quatrocentos e quarenta e cinco mil, oitocentos e quarenta e cinco reais e oitenta e cinco centavos) e CLASSIFICA as concorrentes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Obragen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Engenharia e Construções Ltda,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Splbase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Construtora Ltda, Ideal Terraplenagem Ltda,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Vigent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Construções Ltda e Construtora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Simoso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Ltda com o segundo, terceiro, quarto, </w:t>
      </w:r>
      <w:proofErr w:type="gramStart"/>
      <w:r>
        <w:rPr>
          <w:rFonts w:ascii="Times New Roman" w:eastAsia="Batang" w:hAnsi="Times New Roman" w:cs="Times New Roman"/>
          <w:color w:val="auto"/>
          <w:sz w:val="24"/>
          <w:szCs w:val="24"/>
        </w:rPr>
        <w:t>quinto</w:t>
      </w:r>
      <w:proofErr w:type="gram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 sexto melhores preços respectivamente.</w:t>
      </w:r>
    </w:p>
    <w:p w:rsidR="00803965" w:rsidRPr="00565849" w:rsidRDefault="00803965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077ED8" w:rsidRPr="00565849" w:rsidRDefault="00077ED8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</w:t>
      </w:r>
      <w:r w:rsidR="00803965"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>” da Lei 8666/93.</w:t>
      </w: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5052A9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803965">
        <w:rPr>
          <w:rFonts w:ascii="Times New Roman" w:hAnsi="Times New Roman" w:cs="Times New Roman"/>
          <w:color w:val="auto"/>
          <w:sz w:val="24"/>
          <w:szCs w:val="24"/>
        </w:rPr>
        <w:t>20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803965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1B0B41" w:rsidRPr="00FA25C1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1B0B41" w:rsidRPr="00FA25C1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21002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21002"/>
    <w:rsid w:val="000365DA"/>
    <w:rsid w:val="00041083"/>
    <w:rsid w:val="00056B2A"/>
    <w:rsid w:val="00056F9F"/>
    <w:rsid w:val="000630C0"/>
    <w:rsid w:val="00072C47"/>
    <w:rsid w:val="00077ED8"/>
    <w:rsid w:val="00086BBE"/>
    <w:rsid w:val="00086F57"/>
    <w:rsid w:val="000C3D00"/>
    <w:rsid w:val="000C7F0E"/>
    <w:rsid w:val="001323C1"/>
    <w:rsid w:val="0015626B"/>
    <w:rsid w:val="00156B32"/>
    <w:rsid w:val="00165145"/>
    <w:rsid w:val="00175641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80952"/>
    <w:rsid w:val="00281237"/>
    <w:rsid w:val="00281B75"/>
    <w:rsid w:val="00293E1B"/>
    <w:rsid w:val="00294619"/>
    <w:rsid w:val="002A3738"/>
    <w:rsid w:val="002B1A80"/>
    <w:rsid w:val="002C56CC"/>
    <w:rsid w:val="002D7220"/>
    <w:rsid w:val="0030536E"/>
    <w:rsid w:val="0033008B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A73BC"/>
    <w:rsid w:val="004B5C41"/>
    <w:rsid w:val="004D168E"/>
    <w:rsid w:val="004D289E"/>
    <w:rsid w:val="004E64BF"/>
    <w:rsid w:val="004F5F6D"/>
    <w:rsid w:val="00503A5D"/>
    <w:rsid w:val="005050CE"/>
    <w:rsid w:val="00516B17"/>
    <w:rsid w:val="00532CFC"/>
    <w:rsid w:val="00536FB3"/>
    <w:rsid w:val="0054055F"/>
    <w:rsid w:val="00565849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613CB"/>
    <w:rsid w:val="00680B92"/>
    <w:rsid w:val="00685558"/>
    <w:rsid w:val="00692D7E"/>
    <w:rsid w:val="006C7496"/>
    <w:rsid w:val="00701A15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803965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E0CCB"/>
    <w:rsid w:val="008F0863"/>
    <w:rsid w:val="008F1718"/>
    <w:rsid w:val="008F2865"/>
    <w:rsid w:val="009035DF"/>
    <w:rsid w:val="009052F3"/>
    <w:rsid w:val="00912440"/>
    <w:rsid w:val="00926FF9"/>
    <w:rsid w:val="00931A85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A23A1"/>
    <w:rsid w:val="009B28BB"/>
    <w:rsid w:val="009D2B91"/>
    <w:rsid w:val="009D4211"/>
    <w:rsid w:val="009F54C8"/>
    <w:rsid w:val="00A07920"/>
    <w:rsid w:val="00A10CC0"/>
    <w:rsid w:val="00A2138A"/>
    <w:rsid w:val="00A3350E"/>
    <w:rsid w:val="00A35166"/>
    <w:rsid w:val="00A379B1"/>
    <w:rsid w:val="00A4488C"/>
    <w:rsid w:val="00A56F99"/>
    <w:rsid w:val="00A67569"/>
    <w:rsid w:val="00AA62EC"/>
    <w:rsid w:val="00AC389C"/>
    <w:rsid w:val="00AD3EA2"/>
    <w:rsid w:val="00AE398B"/>
    <w:rsid w:val="00AE479A"/>
    <w:rsid w:val="00AE5B84"/>
    <w:rsid w:val="00AF0481"/>
    <w:rsid w:val="00AF0DEE"/>
    <w:rsid w:val="00AF63D4"/>
    <w:rsid w:val="00B005C8"/>
    <w:rsid w:val="00B01B1A"/>
    <w:rsid w:val="00B35CD5"/>
    <w:rsid w:val="00B36BA4"/>
    <w:rsid w:val="00B6579E"/>
    <w:rsid w:val="00B72203"/>
    <w:rsid w:val="00B90206"/>
    <w:rsid w:val="00B937A2"/>
    <w:rsid w:val="00BB06C4"/>
    <w:rsid w:val="00BE656A"/>
    <w:rsid w:val="00C07C18"/>
    <w:rsid w:val="00C127AA"/>
    <w:rsid w:val="00C31575"/>
    <w:rsid w:val="00C34C7A"/>
    <w:rsid w:val="00C5557B"/>
    <w:rsid w:val="00C5732A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0424"/>
    <w:rsid w:val="00D9046E"/>
    <w:rsid w:val="00D95031"/>
    <w:rsid w:val="00DA0E5E"/>
    <w:rsid w:val="00DA75DF"/>
    <w:rsid w:val="00DB316A"/>
    <w:rsid w:val="00DC33F0"/>
    <w:rsid w:val="00DC429D"/>
    <w:rsid w:val="00DC444D"/>
    <w:rsid w:val="00DD21D3"/>
    <w:rsid w:val="00DF2B88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63CB"/>
    <w:rsid w:val="00E871D8"/>
    <w:rsid w:val="00E95DC6"/>
    <w:rsid w:val="00ED2650"/>
    <w:rsid w:val="00EE7CDC"/>
    <w:rsid w:val="00F04344"/>
    <w:rsid w:val="00F07194"/>
    <w:rsid w:val="00F12C88"/>
    <w:rsid w:val="00F30A95"/>
    <w:rsid w:val="00F41F88"/>
    <w:rsid w:val="00F5400D"/>
    <w:rsid w:val="00F86F64"/>
    <w:rsid w:val="00FA25C1"/>
    <w:rsid w:val="00FA713B"/>
    <w:rsid w:val="00FB24EC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56701-D477-4E5B-9666-FBF0BA27E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2020-01-20T13:00:00Z</cp:lastPrinted>
  <dcterms:created xsi:type="dcterms:W3CDTF">2020-01-20T13:01:00Z</dcterms:created>
  <dcterms:modified xsi:type="dcterms:W3CDTF">2020-01-20T13:01:00Z</dcterms:modified>
</cp:coreProperties>
</file>