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641" w:rsidRPr="00FA25C1" w:rsidRDefault="00175641" w:rsidP="008C7B80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77ED8" w:rsidRPr="005052A9" w:rsidRDefault="00077ED8" w:rsidP="00077ED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Tomada de Preços nº 1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077ED8" w:rsidRPr="005052A9" w:rsidRDefault="00077ED8" w:rsidP="00077ED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5270</w:t>
      </w: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1B0B41" w:rsidRPr="005052A9" w:rsidRDefault="001B0B41" w:rsidP="001B0B41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>Julgamento de Habilitação</w:t>
      </w:r>
    </w:p>
    <w:p w:rsidR="001B0B41" w:rsidRPr="005052A9" w:rsidRDefault="001B0B41" w:rsidP="001B0B41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B0B41" w:rsidRPr="005052A9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077ED8">
        <w:rPr>
          <w:rFonts w:ascii="Times New Roman" w:eastAsia="Batang" w:hAnsi="Times New Roman" w:cs="Times New Roman"/>
          <w:color w:val="auto"/>
          <w:sz w:val="24"/>
          <w:szCs w:val="24"/>
        </w:rPr>
        <w:t>C</w:t>
      </w:r>
      <w:r w:rsidR="00077ED8" w:rsidRPr="0096682F">
        <w:rPr>
          <w:rFonts w:ascii="Times New Roman" w:hAnsi="Times New Roman" w:cs="Times New Roman"/>
          <w:color w:val="auto"/>
          <w:sz w:val="24"/>
          <w:szCs w:val="24"/>
        </w:rPr>
        <w:t xml:space="preserve">ontratação de pessoa jurídica para execução de serviços de reforma e revitalização da Estação Ferroviária, a Rodovia Marechal Rondon s/n, Bairro Estação, no município de Salto/SP, </w:t>
      </w:r>
      <w:r w:rsidR="00077ED8" w:rsidRPr="0096682F">
        <w:rPr>
          <w:rFonts w:ascii="Times New Roman" w:eastAsia="Batang" w:hAnsi="Times New Roman" w:cs="Times New Roman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1B0B41" w:rsidRDefault="001B0B41" w:rsidP="001B0B41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5052A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</w:t>
      </w:r>
    </w:p>
    <w:p w:rsidR="001B0B41" w:rsidRPr="005052A9" w:rsidRDefault="001B0B41" w:rsidP="001B0B41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077ED8" w:rsidRDefault="001B0B41" w:rsidP="00077ED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A Comissão Permanente de Licitação </w:t>
      </w:r>
      <w:r w:rsidR="00077ED8">
        <w:rPr>
          <w:rFonts w:ascii="Times New Roman" w:hAnsi="Times New Roman" w:cs="Times New Roman"/>
          <w:color w:val="auto"/>
          <w:sz w:val="24"/>
          <w:szCs w:val="24"/>
        </w:rPr>
        <w:t xml:space="preserve">declara </w:t>
      </w:r>
      <w:r w:rsidR="00077ED8" w:rsidRPr="00AD3EA2">
        <w:rPr>
          <w:rFonts w:ascii="Times New Roman" w:hAnsi="Times New Roman" w:cs="Times New Roman"/>
          <w:b/>
          <w:color w:val="auto"/>
          <w:sz w:val="24"/>
          <w:szCs w:val="24"/>
        </w:rPr>
        <w:t>HABILITADAS</w:t>
      </w:r>
      <w:r w:rsidR="00077ED8">
        <w:rPr>
          <w:rFonts w:ascii="Times New Roman" w:hAnsi="Times New Roman" w:cs="Times New Roman"/>
          <w:color w:val="auto"/>
          <w:sz w:val="24"/>
          <w:szCs w:val="24"/>
        </w:rPr>
        <w:t xml:space="preserve"> as empresas Construtora Roy Ltda e Revide Serviços Técnicos de Engenharia Ltda ME e </w:t>
      </w:r>
      <w:r w:rsidR="00077ED8" w:rsidRPr="00AD3EA2">
        <w:rPr>
          <w:rFonts w:ascii="Times New Roman" w:hAnsi="Times New Roman" w:cs="Times New Roman"/>
          <w:b/>
          <w:color w:val="auto"/>
          <w:sz w:val="24"/>
          <w:szCs w:val="24"/>
        </w:rPr>
        <w:t>INABILITADAS</w:t>
      </w:r>
      <w:r w:rsidR="00077ED8">
        <w:rPr>
          <w:rFonts w:ascii="Times New Roman" w:hAnsi="Times New Roman" w:cs="Times New Roman"/>
          <w:color w:val="auto"/>
          <w:sz w:val="24"/>
          <w:szCs w:val="24"/>
        </w:rPr>
        <w:t xml:space="preserve"> as empresas Construtora Alpha Vitória Ltda – EPP pelo não atendimento ao item 9.2 “l” – executado passeio em pedra portuguesa e Construtora Rodrigues Santos Ltda pelo não atendimento aos itens 9.2 “a”, “c”, “e”, “f”, “g”, “h”, “i”, “j”, “l”, “m”, “n”, “o” e item II do Anexo I do edital.</w:t>
      </w:r>
    </w:p>
    <w:p w:rsidR="001B0B41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77ED8" w:rsidRPr="005052A9" w:rsidRDefault="00077ED8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1B0B41" w:rsidRPr="005052A9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5052A9"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SP), </w:t>
      </w:r>
      <w:r w:rsidR="00077ED8">
        <w:rPr>
          <w:rFonts w:ascii="Times New Roman" w:hAnsi="Times New Roman" w:cs="Times New Roman"/>
          <w:color w:val="auto"/>
          <w:sz w:val="24"/>
          <w:szCs w:val="24"/>
        </w:rPr>
        <w:t>18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077ED8">
        <w:rPr>
          <w:rFonts w:ascii="Times New Roman" w:hAnsi="Times New Roman" w:cs="Times New Roman"/>
          <w:color w:val="auto"/>
          <w:sz w:val="24"/>
          <w:szCs w:val="24"/>
        </w:rPr>
        <w:t>outubro</w:t>
      </w:r>
      <w:r w:rsidRPr="005052A9">
        <w:rPr>
          <w:rFonts w:ascii="Times New Roman" w:hAnsi="Times New Roman" w:cs="Times New Roman"/>
          <w:color w:val="auto"/>
          <w:sz w:val="24"/>
          <w:szCs w:val="24"/>
        </w:rPr>
        <w:t xml:space="preserve"> de 2019.</w:t>
      </w:r>
    </w:p>
    <w:p w:rsidR="001B0B41" w:rsidRPr="005052A9" w:rsidRDefault="001B0B41" w:rsidP="001B0B41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1B0B41" w:rsidRPr="005052A9" w:rsidRDefault="001B0B41" w:rsidP="001B0B41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1B0B41" w:rsidRPr="005052A9" w:rsidRDefault="001B0B41" w:rsidP="001B0B41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1B0B41" w:rsidRPr="005052A9" w:rsidRDefault="001B0B41" w:rsidP="001B0B41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052A9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1B0B41" w:rsidRPr="00FA25C1" w:rsidRDefault="001B0B41" w:rsidP="0083424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1B0B41" w:rsidRPr="00FA25C1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63D0E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B2A"/>
    <w:rsid w:val="00056F9F"/>
    <w:rsid w:val="000630C0"/>
    <w:rsid w:val="00072C47"/>
    <w:rsid w:val="00077ED8"/>
    <w:rsid w:val="00086BBE"/>
    <w:rsid w:val="000C3D00"/>
    <w:rsid w:val="001323C1"/>
    <w:rsid w:val="0015626B"/>
    <w:rsid w:val="00156B32"/>
    <w:rsid w:val="00165145"/>
    <w:rsid w:val="00175641"/>
    <w:rsid w:val="00191BD4"/>
    <w:rsid w:val="00192035"/>
    <w:rsid w:val="001948E9"/>
    <w:rsid w:val="001B0B41"/>
    <w:rsid w:val="001C0E62"/>
    <w:rsid w:val="001C55ED"/>
    <w:rsid w:val="001D0187"/>
    <w:rsid w:val="001F0EFE"/>
    <w:rsid w:val="002047E5"/>
    <w:rsid w:val="002108FC"/>
    <w:rsid w:val="00211A1C"/>
    <w:rsid w:val="00224778"/>
    <w:rsid w:val="00225D25"/>
    <w:rsid w:val="00246920"/>
    <w:rsid w:val="00251FC7"/>
    <w:rsid w:val="0027116A"/>
    <w:rsid w:val="00281237"/>
    <w:rsid w:val="00281B75"/>
    <w:rsid w:val="00293E1B"/>
    <w:rsid w:val="00294619"/>
    <w:rsid w:val="002A3738"/>
    <w:rsid w:val="002B1A80"/>
    <w:rsid w:val="002C56CC"/>
    <w:rsid w:val="002D7220"/>
    <w:rsid w:val="0030536E"/>
    <w:rsid w:val="0033008B"/>
    <w:rsid w:val="003461B7"/>
    <w:rsid w:val="0035794E"/>
    <w:rsid w:val="00373985"/>
    <w:rsid w:val="003848A8"/>
    <w:rsid w:val="00385011"/>
    <w:rsid w:val="003945A6"/>
    <w:rsid w:val="00396435"/>
    <w:rsid w:val="003A729F"/>
    <w:rsid w:val="003B3385"/>
    <w:rsid w:val="003C27BA"/>
    <w:rsid w:val="003C31E0"/>
    <w:rsid w:val="003D02A1"/>
    <w:rsid w:val="003E7DDA"/>
    <w:rsid w:val="00407BD6"/>
    <w:rsid w:val="00410B9D"/>
    <w:rsid w:val="004162AD"/>
    <w:rsid w:val="00416ED8"/>
    <w:rsid w:val="0043526E"/>
    <w:rsid w:val="00441CEC"/>
    <w:rsid w:val="00456902"/>
    <w:rsid w:val="00465B89"/>
    <w:rsid w:val="0049369E"/>
    <w:rsid w:val="004937C9"/>
    <w:rsid w:val="004B5C41"/>
    <w:rsid w:val="004D168E"/>
    <w:rsid w:val="004D289E"/>
    <w:rsid w:val="004E64BF"/>
    <w:rsid w:val="004F5F6D"/>
    <w:rsid w:val="00503A5D"/>
    <w:rsid w:val="005050CE"/>
    <w:rsid w:val="00532CFC"/>
    <w:rsid w:val="00536FB3"/>
    <w:rsid w:val="0054055F"/>
    <w:rsid w:val="00563D0E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42AED"/>
    <w:rsid w:val="006515E8"/>
    <w:rsid w:val="006552EA"/>
    <w:rsid w:val="006613CB"/>
    <w:rsid w:val="00680B92"/>
    <w:rsid w:val="00685558"/>
    <w:rsid w:val="006C7496"/>
    <w:rsid w:val="00701A15"/>
    <w:rsid w:val="0071019F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25A6"/>
    <w:rsid w:val="007D3E1F"/>
    <w:rsid w:val="007D5066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E0CCB"/>
    <w:rsid w:val="008F0863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65FA"/>
    <w:rsid w:val="00977175"/>
    <w:rsid w:val="009B28BB"/>
    <w:rsid w:val="009D2B91"/>
    <w:rsid w:val="009D4211"/>
    <w:rsid w:val="009F54C8"/>
    <w:rsid w:val="00A07920"/>
    <w:rsid w:val="00A10CC0"/>
    <w:rsid w:val="00A2138A"/>
    <w:rsid w:val="00A3350E"/>
    <w:rsid w:val="00A379B1"/>
    <w:rsid w:val="00A4488C"/>
    <w:rsid w:val="00A56F99"/>
    <w:rsid w:val="00A67569"/>
    <w:rsid w:val="00AA62EC"/>
    <w:rsid w:val="00AC389C"/>
    <w:rsid w:val="00AD3EA2"/>
    <w:rsid w:val="00AE398B"/>
    <w:rsid w:val="00AE479A"/>
    <w:rsid w:val="00AE5B84"/>
    <w:rsid w:val="00AF0481"/>
    <w:rsid w:val="00AF0DEE"/>
    <w:rsid w:val="00B005C8"/>
    <w:rsid w:val="00B01B1A"/>
    <w:rsid w:val="00B35CD5"/>
    <w:rsid w:val="00B36BA4"/>
    <w:rsid w:val="00B6579E"/>
    <w:rsid w:val="00B72203"/>
    <w:rsid w:val="00B90206"/>
    <w:rsid w:val="00B937A2"/>
    <w:rsid w:val="00BB06C4"/>
    <w:rsid w:val="00C07C18"/>
    <w:rsid w:val="00C127AA"/>
    <w:rsid w:val="00C31575"/>
    <w:rsid w:val="00C34C7A"/>
    <w:rsid w:val="00C5557B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4527"/>
    <w:rsid w:val="00E655AB"/>
    <w:rsid w:val="00E66119"/>
    <w:rsid w:val="00E81CA6"/>
    <w:rsid w:val="00E843B1"/>
    <w:rsid w:val="00E871D8"/>
    <w:rsid w:val="00E95DC6"/>
    <w:rsid w:val="00ED2650"/>
    <w:rsid w:val="00EE7CDC"/>
    <w:rsid w:val="00F04344"/>
    <w:rsid w:val="00F12C88"/>
    <w:rsid w:val="00F30A95"/>
    <w:rsid w:val="00F41F88"/>
    <w:rsid w:val="00F5400D"/>
    <w:rsid w:val="00F63012"/>
    <w:rsid w:val="00F86F64"/>
    <w:rsid w:val="00FA25C1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4256A-771F-4827-BE3A-C08335D8F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2019-10-18T12:52:00Z</cp:lastPrinted>
  <dcterms:created xsi:type="dcterms:W3CDTF">2019-10-18T12:52:00Z</dcterms:created>
  <dcterms:modified xsi:type="dcterms:W3CDTF">2019-10-18T12:53:00Z</dcterms:modified>
</cp:coreProperties>
</file>