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B80" w:rsidRPr="004D289E" w:rsidRDefault="008C7B80" w:rsidP="008C7B80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834249" w:rsidRPr="004D289E" w:rsidRDefault="00834249" w:rsidP="00834249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D289E">
        <w:rPr>
          <w:rFonts w:ascii="Times New Roman" w:hAnsi="Times New Roman" w:cs="Times New Roman"/>
          <w:b/>
          <w:color w:val="auto"/>
          <w:sz w:val="24"/>
          <w:szCs w:val="24"/>
        </w:rPr>
        <w:t>Tomada de Preços nº 15/2019</w:t>
      </w:r>
    </w:p>
    <w:p w:rsidR="00834249" w:rsidRPr="004D289E" w:rsidRDefault="00834249" w:rsidP="00834249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D289E">
        <w:rPr>
          <w:rFonts w:ascii="Times New Roman" w:hAnsi="Times New Roman" w:cs="Times New Roman"/>
          <w:b/>
          <w:color w:val="auto"/>
          <w:sz w:val="24"/>
          <w:szCs w:val="24"/>
        </w:rPr>
        <w:t>Processo Administrativo nº 4957/2019</w:t>
      </w:r>
    </w:p>
    <w:p w:rsidR="00797154" w:rsidRPr="004D289E" w:rsidRDefault="00797154" w:rsidP="00797154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D289E">
        <w:rPr>
          <w:rFonts w:ascii="Times New Roman" w:hAnsi="Times New Roman" w:cs="Times New Roman"/>
          <w:b/>
          <w:color w:val="auto"/>
          <w:sz w:val="24"/>
          <w:szCs w:val="24"/>
        </w:rPr>
        <w:t xml:space="preserve">Julgamento de </w:t>
      </w:r>
      <w:r w:rsidR="008210BF">
        <w:rPr>
          <w:rFonts w:ascii="Times New Roman" w:hAnsi="Times New Roman" w:cs="Times New Roman"/>
          <w:b/>
          <w:color w:val="auto"/>
          <w:sz w:val="24"/>
          <w:szCs w:val="24"/>
        </w:rPr>
        <w:t>Proposta</w:t>
      </w:r>
    </w:p>
    <w:p w:rsidR="00797154" w:rsidRPr="004D289E" w:rsidRDefault="00797154" w:rsidP="00797154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797154" w:rsidRPr="004D289E" w:rsidRDefault="00797154" w:rsidP="00797154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44BC7" w:rsidRPr="004511D9" w:rsidRDefault="00797154" w:rsidP="00D44BC7">
      <w:pPr>
        <w:jc w:val="both"/>
        <w:rPr>
          <w:rFonts w:ascii="Times New Roman" w:eastAsia="Batang" w:hAnsi="Times New Roman"/>
          <w:sz w:val="24"/>
          <w:szCs w:val="24"/>
        </w:rPr>
      </w:pPr>
      <w:r w:rsidRPr="004D289E">
        <w:rPr>
          <w:rFonts w:ascii="Times New Roman" w:hAnsi="Times New Roman" w:cs="Times New Roman"/>
          <w:b/>
          <w:color w:val="auto"/>
          <w:sz w:val="24"/>
          <w:szCs w:val="24"/>
        </w:rPr>
        <w:t>Objeto:</w:t>
      </w:r>
      <w:r w:rsidRPr="004D289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D44BC7" w:rsidRPr="003C31E0">
        <w:rPr>
          <w:rFonts w:ascii="Times New Roman" w:hAnsi="Times New Roman" w:cs="Times New Roman"/>
          <w:color w:val="auto"/>
          <w:sz w:val="24"/>
          <w:szCs w:val="24"/>
        </w:rPr>
        <w:t>C</w:t>
      </w:r>
      <w:r w:rsidR="00D44BC7" w:rsidRPr="003C31E0">
        <w:rPr>
          <w:rFonts w:ascii="Times New Roman" w:hAnsi="Times New Roman"/>
          <w:color w:val="auto"/>
          <w:sz w:val="24"/>
          <w:szCs w:val="24"/>
        </w:rPr>
        <w:t xml:space="preserve">ontratação de pessoa jurídica para execução de serviços de iluminação na Rodovia Rocha </w:t>
      </w:r>
      <w:proofErr w:type="spellStart"/>
      <w:r w:rsidR="00D44BC7" w:rsidRPr="003C31E0">
        <w:rPr>
          <w:rFonts w:ascii="Times New Roman" w:hAnsi="Times New Roman"/>
          <w:color w:val="auto"/>
          <w:sz w:val="24"/>
          <w:szCs w:val="24"/>
        </w:rPr>
        <w:t>Moutonnée</w:t>
      </w:r>
      <w:proofErr w:type="spellEnd"/>
      <w:r w:rsidR="00D44BC7" w:rsidRPr="003C31E0">
        <w:rPr>
          <w:rFonts w:ascii="Times New Roman" w:hAnsi="Times New Roman"/>
          <w:color w:val="auto"/>
          <w:sz w:val="24"/>
          <w:szCs w:val="24"/>
        </w:rPr>
        <w:t xml:space="preserve"> no município de Salto/SP, </w:t>
      </w:r>
      <w:r w:rsidR="00D44BC7" w:rsidRPr="003C31E0">
        <w:rPr>
          <w:rFonts w:ascii="Times New Roman" w:eastAsia="Batang" w:hAnsi="Times New Roman"/>
          <w:color w:val="auto"/>
          <w:sz w:val="24"/>
          <w:szCs w:val="24"/>
        </w:rPr>
        <w:t xml:space="preserve">com o fornecimento de todo material, mão de obra e equipamentos necessários, a cargo da Secretaria de Desenvolvimento Econômico, Trabalho e Turismo, de acordo com o Memorial Descritivo, Cronograma Físico Financeiro, Planilha Orçamentaria e os Projetos anexos ao edital. </w:t>
      </w:r>
    </w:p>
    <w:p w:rsidR="00797154" w:rsidRDefault="00797154" w:rsidP="00797154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:rsidR="003C31E0" w:rsidRPr="004D289E" w:rsidRDefault="003C31E0" w:rsidP="00797154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:rsidR="00797154" w:rsidRPr="004D289E" w:rsidRDefault="00797154" w:rsidP="00797154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3C31E0" w:rsidRPr="004D289E" w:rsidRDefault="003C31E0" w:rsidP="00EE0FF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A Comissão Permanente de Licitação declara </w:t>
      </w:r>
      <w:r w:rsidR="00F039D0">
        <w:rPr>
          <w:rFonts w:ascii="Times New Roman" w:hAnsi="Times New Roman" w:cs="Times New Roman"/>
          <w:color w:val="auto"/>
          <w:sz w:val="24"/>
          <w:szCs w:val="24"/>
        </w:rPr>
        <w:t xml:space="preserve">VENCEDORA do presente certame a empresa </w:t>
      </w:r>
      <w:proofErr w:type="spellStart"/>
      <w:r w:rsidR="00EE0FFC">
        <w:rPr>
          <w:rFonts w:ascii="Times New Roman" w:hAnsi="Times New Roman" w:cs="Times New Roman"/>
          <w:color w:val="auto"/>
          <w:sz w:val="24"/>
          <w:szCs w:val="24"/>
        </w:rPr>
        <w:t>Engeklam</w:t>
      </w:r>
      <w:proofErr w:type="spellEnd"/>
      <w:r w:rsidR="00EE0FFC">
        <w:rPr>
          <w:rFonts w:ascii="Times New Roman" w:hAnsi="Times New Roman" w:cs="Times New Roman"/>
          <w:color w:val="auto"/>
          <w:sz w:val="24"/>
          <w:szCs w:val="24"/>
        </w:rPr>
        <w:t xml:space="preserve"> Empreendimentos </w:t>
      </w:r>
      <w:proofErr w:type="spellStart"/>
      <w:r w:rsidR="00EE0FFC">
        <w:rPr>
          <w:rFonts w:ascii="Times New Roman" w:hAnsi="Times New Roman" w:cs="Times New Roman"/>
          <w:color w:val="auto"/>
          <w:sz w:val="24"/>
          <w:szCs w:val="24"/>
        </w:rPr>
        <w:t>Eireli</w:t>
      </w:r>
      <w:proofErr w:type="spellEnd"/>
      <w:r w:rsidR="00EE0FFC">
        <w:rPr>
          <w:rFonts w:ascii="Times New Roman" w:hAnsi="Times New Roman" w:cs="Times New Roman"/>
          <w:color w:val="auto"/>
          <w:sz w:val="24"/>
          <w:szCs w:val="24"/>
        </w:rPr>
        <w:t xml:space="preserve">, no valor global da contratação de R$ 261.835,45 (duzentos e sessenta e um mil, oitocentos e trinta e cinco reais e quarenta e cinco centavos) e classifica as empresas </w:t>
      </w:r>
      <w:proofErr w:type="spellStart"/>
      <w:r w:rsidR="00EE0FFC" w:rsidRPr="004D289E">
        <w:rPr>
          <w:rFonts w:ascii="Times New Roman" w:hAnsi="Times New Roman" w:cs="Times New Roman"/>
          <w:color w:val="auto"/>
          <w:sz w:val="24"/>
          <w:szCs w:val="24"/>
        </w:rPr>
        <w:t>Tecnolamp</w:t>
      </w:r>
      <w:proofErr w:type="spellEnd"/>
      <w:r w:rsidR="00EE0FFC" w:rsidRPr="004D289E">
        <w:rPr>
          <w:rFonts w:ascii="Times New Roman" w:hAnsi="Times New Roman" w:cs="Times New Roman"/>
          <w:color w:val="auto"/>
          <w:sz w:val="24"/>
          <w:szCs w:val="24"/>
        </w:rPr>
        <w:t xml:space="preserve"> do Brasil Lâmpadas e Acessórios Ltda</w:t>
      </w:r>
      <w:r w:rsidR="00EE0FFC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="00EE0FFC" w:rsidRPr="004D289E">
        <w:rPr>
          <w:rFonts w:ascii="Times New Roman" w:hAnsi="Times New Roman" w:cs="Times New Roman"/>
          <w:color w:val="auto"/>
          <w:sz w:val="24"/>
          <w:szCs w:val="24"/>
        </w:rPr>
        <w:t>Top Power Engenharia Ltda ME</w:t>
      </w:r>
      <w:r w:rsidR="00EE0FFC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proofErr w:type="spellStart"/>
      <w:r w:rsidR="00EE0FFC" w:rsidRPr="004D289E">
        <w:rPr>
          <w:rFonts w:ascii="Times New Roman" w:hAnsi="Times New Roman" w:cs="Times New Roman"/>
          <w:color w:val="auto"/>
          <w:sz w:val="24"/>
          <w:szCs w:val="24"/>
        </w:rPr>
        <w:t>Engeluz</w:t>
      </w:r>
      <w:proofErr w:type="spellEnd"/>
      <w:r w:rsidR="00EE0FFC" w:rsidRPr="004D289E">
        <w:rPr>
          <w:rFonts w:ascii="Times New Roman" w:hAnsi="Times New Roman" w:cs="Times New Roman"/>
          <w:color w:val="auto"/>
          <w:sz w:val="24"/>
          <w:szCs w:val="24"/>
        </w:rPr>
        <w:t xml:space="preserve"> Iluminação e Eletricidade </w:t>
      </w:r>
      <w:proofErr w:type="spellStart"/>
      <w:r w:rsidR="00EE0FFC" w:rsidRPr="004D289E">
        <w:rPr>
          <w:rFonts w:ascii="Times New Roman" w:hAnsi="Times New Roman" w:cs="Times New Roman"/>
          <w:color w:val="auto"/>
          <w:sz w:val="24"/>
          <w:szCs w:val="24"/>
        </w:rPr>
        <w:t>Eireli</w:t>
      </w:r>
      <w:proofErr w:type="spellEnd"/>
      <w:r w:rsidR="00EE0FFC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="00EE0FFC" w:rsidRPr="004D289E">
        <w:rPr>
          <w:rFonts w:ascii="Times New Roman" w:hAnsi="Times New Roman" w:cs="Times New Roman"/>
          <w:color w:val="auto"/>
          <w:sz w:val="24"/>
          <w:szCs w:val="24"/>
        </w:rPr>
        <w:t xml:space="preserve">CSC – Construtora Siqueira Cardoso </w:t>
      </w:r>
      <w:proofErr w:type="spellStart"/>
      <w:r w:rsidR="00EE0FFC" w:rsidRPr="004D289E">
        <w:rPr>
          <w:rFonts w:ascii="Times New Roman" w:hAnsi="Times New Roman" w:cs="Times New Roman"/>
          <w:color w:val="auto"/>
          <w:sz w:val="24"/>
          <w:szCs w:val="24"/>
        </w:rPr>
        <w:t>Eireli</w:t>
      </w:r>
      <w:proofErr w:type="spellEnd"/>
      <w:r w:rsidR="00EE0FFC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="00EE0FFC" w:rsidRPr="004D289E">
        <w:rPr>
          <w:rFonts w:ascii="Times New Roman" w:hAnsi="Times New Roman" w:cs="Times New Roman"/>
          <w:color w:val="auto"/>
          <w:sz w:val="24"/>
          <w:szCs w:val="24"/>
        </w:rPr>
        <w:t>Elétrica Biasi – Instalações Ltda – EPP</w:t>
      </w:r>
      <w:r w:rsidR="00EE0FFC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="00EE0FFC" w:rsidRPr="004D289E">
        <w:rPr>
          <w:rFonts w:ascii="Times New Roman" w:hAnsi="Times New Roman" w:cs="Times New Roman"/>
          <w:color w:val="auto"/>
          <w:sz w:val="24"/>
          <w:szCs w:val="24"/>
        </w:rPr>
        <w:t xml:space="preserve">RM Empreendimentos </w:t>
      </w:r>
      <w:proofErr w:type="spellStart"/>
      <w:r w:rsidR="00EE0FFC" w:rsidRPr="004D289E">
        <w:rPr>
          <w:rFonts w:ascii="Times New Roman" w:hAnsi="Times New Roman" w:cs="Times New Roman"/>
          <w:color w:val="auto"/>
          <w:sz w:val="24"/>
          <w:szCs w:val="24"/>
        </w:rPr>
        <w:t>Eireli</w:t>
      </w:r>
      <w:proofErr w:type="spellEnd"/>
      <w:r w:rsidR="00EE0FFC" w:rsidRPr="004D289E">
        <w:rPr>
          <w:rFonts w:ascii="Times New Roman" w:hAnsi="Times New Roman" w:cs="Times New Roman"/>
          <w:color w:val="auto"/>
          <w:sz w:val="24"/>
          <w:szCs w:val="24"/>
        </w:rPr>
        <w:t xml:space="preserve"> EPP</w:t>
      </w:r>
      <w:r w:rsidR="00EE0FFC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proofErr w:type="spellStart"/>
      <w:r w:rsidR="00EE0FFC" w:rsidRPr="004D289E">
        <w:rPr>
          <w:rFonts w:ascii="Times New Roman" w:hAnsi="Times New Roman" w:cs="Times New Roman"/>
          <w:color w:val="auto"/>
          <w:sz w:val="24"/>
          <w:szCs w:val="24"/>
        </w:rPr>
        <w:t>Reazo</w:t>
      </w:r>
      <w:proofErr w:type="spellEnd"/>
      <w:r w:rsidR="00EE0FFC" w:rsidRPr="004D289E">
        <w:rPr>
          <w:rFonts w:ascii="Times New Roman" w:hAnsi="Times New Roman" w:cs="Times New Roman"/>
          <w:color w:val="auto"/>
          <w:sz w:val="24"/>
          <w:szCs w:val="24"/>
        </w:rPr>
        <w:t xml:space="preserve"> Construções Ltda</w:t>
      </w:r>
      <w:r w:rsidR="00EE0FFC">
        <w:rPr>
          <w:rFonts w:ascii="Times New Roman" w:hAnsi="Times New Roman" w:cs="Times New Roman"/>
          <w:color w:val="auto"/>
          <w:sz w:val="24"/>
          <w:szCs w:val="24"/>
        </w:rPr>
        <w:t xml:space="preserve"> e </w:t>
      </w:r>
      <w:r w:rsidR="00EE0FFC" w:rsidRPr="004D289E">
        <w:rPr>
          <w:rFonts w:ascii="Times New Roman" w:hAnsi="Times New Roman" w:cs="Times New Roman"/>
          <w:color w:val="auto"/>
          <w:sz w:val="24"/>
          <w:szCs w:val="24"/>
        </w:rPr>
        <w:t>Construtora Roy Ltda</w:t>
      </w:r>
      <w:r w:rsidR="00EE0FFC">
        <w:rPr>
          <w:rFonts w:ascii="Times New Roman" w:hAnsi="Times New Roman" w:cs="Times New Roman"/>
          <w:color w:val="auto"/>
          <w:sz w:val="24"/>
          <w:szCs w:val="24"/>
        </w:rPr>
        <w:t xml:space="preserve"> com a segunda, terceira, quarta, quinta, sexta, sétima, oitava e nona melhores propostas respectivamente.</w:t>
      </w:r>
    </w:p>
    <w:p w:rsidR="00797154" w:rsidRPr="004D289E" w:rsidRDefault="00797154" w:rsidP="00797154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797154" w:rsidRDefault="00797154" w:rsidP="00797154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EE0FFC" w:rsidRDefault="00EE0FFC" w:rsidP="00797154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797154" w:rsidRPr="004D289E" w:rsidRDefault="00797154" w:rsidP="00797154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D289E">
        <w:rPr>
          <w:rFonts w:ascii="Times New Roman" w:hAnsi="Times New Roman" w:cs="Times New Roman"/>
          <w:color w:val="auto"/>
          <w:sz w:val="24"/>
          <w:szCs w:val="24"/>
        </w:rPr>
        <w:t>Fica aberto o prazo de 05(cinco) dias úteis, para eventuais interposições de</w:t>
      </w:r>
      <w:r w:rsidR="00EE0FFC">
        <w:rPr>
          <w:rFonts w:ascii="Times New Roman" w:hAnsi="Times New Roman" w:cs="Times New Roman"/>
          <w:color w:val="auto"/>
          <w:sz w:val="24"/>
          <w:szCs w:val="24"/>
        </w:rPr>
        <w:t xml:space="preserve"> recursos, conforme art. 109, “b</w:t>
      </w:r>
      <w:r w:rsidRPr="004D289E">
        <w:rPr>
          <w:rFonts w:ascii="Times New Roman" w:hAnsi="Times New Roman" w:cs="Times New Roman"/>
          <w:color w:val="auto"/>
          <w:sz w:val="24"/>
          <w:szCs w:val="24"/>
        </w:rPr>
        <w:t>” da Lei 8666/93.</w:t>
      </w:r>
    </w:p>
    <w:p w:rsidR="00797154" w:rsidRPr="004D289E" w:rsidRDefault="00797154" w:rsidP="00797154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797154" w:rsidRPr="004D289E" w:rsidRDefault="00797154" w:rsidP="00797154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797154" w:rsidRPr="004D289E" w:rsidRDefault="00797154" w:rsidP="00797154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797154" w:rsidRPr="004D289E" w:rsidRDefault="00797154" w:rsidP="00797154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D289E">
        <w:rPr>
          <w:rFonts w:ascii="Times New Roman" w:hAnsi="Times New Roman" w:cs="Times New Roman"/>
          <w:color w:val="auto"/>
          <w:sz w:val="24"/>
          <w:szCs w:val="24"/>
        </w:rPr>
        <w:t xml:space="preserve">Salto(SP), </w:t>
      </w:r>
      <w:r w:rsidR="00EE0FFC">
        <w:rPr>
          <w:rFonts w:ascii="Times New Roman" w:hAnsi="Times New Roman" w:cs="Times New Roman"/>
          <w:color w:val="auto"/>
          <w:sz w:val="24"/>
          <w:szCs w:val="24"/>
        </w:rPr>
        <w:t>01</w:t>
      </w:r>
      <w:r w:rsidRPr="004D289E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EE0FFC">
        <w:rPr>
          <w:rFonts w:ascii="Times New Roman" w:hAnsi="Times New Roman" w:cs="Times New Roman"/>
          <w:color w:val="auto"/>
          <w:sz w:val="24"/>
          <w:szCs w:val="24"/>
        </w:rPr>
        <w:t>agosto</w:t>
      </w:r>
      <w:bookmarkStart w:id="0" w:name="_GoBack"/>
      <w:bookmarkEnd w:id="0"/>
      <w:r w:rsidRPr="004D289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4D289E">
        <w:rPr>
          <w:rFonts w:ascii="Times New Roman" w:hAnsi="Times New Roman" w:cs="Times New Roman"/>
          <w:color w:val="auto"/>
          <w:sz w:val="24"/>
          <w:szCs w:val="24"/>
        </w:rPr>
        <w:t>de</w:t>
      </w:r>
      <w:proofErr w:type="spellEnd"/>
      <w:r w:rsidRPr="004D289E">
        <w:rPr>
          <w:rFonts w:ascii="Times New Roman" w:hAnsi="Times New Roman" w:cs="Times New Roman"/>
          <w:color w:val="auto"/>
          <w:sz w:val="24"/>
          <w:szCs w:val="24"/>
        </w:rPr>
        <w:t xml:space="preserve"> 2019.</w:t>
      </w:r>
    </w:p>
    <w:p w:rsidR="00797154" w:rsidRPr="004D289E" w:rsidRDefault="00797154" w:rsidP="00797154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797154" w:rsidRPr="004D289E" w:rsidRDefault="00797154" w:rsidP="00797154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797154" w:rsidRPr="004D289E" w:rsidRDefault="00797154" w:rsidP="00797154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797154" w:rsidRPr="004D289E" w:rsidRDefault="00797154" w:rsidP="00797154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797154" w:rsidRPr="004D289E" w:rsidRDefault="00797154" w:rsidP="00797154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797154" w:rsidRPr="004D289E" w:rsidRDefault="00797154" w:rsidP="00797154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D289E">
        <w:rPr>
          <w:rFonts w:ascii="Times New Roman" w:hAnsi="Times New Roman" w:cs="Times New Roman"/>
          <w:b/>
          <w:color w:val="auto"/>
          <w:sz w:val="24"/>
          <w:szCs w:val="24"/>
        </w:rPr>
        <w:t xml:space="preserve">Harley Francisco Sampaio       </w:t>
      </w:r>
    </w:p>
    <w:p w:rsidR="00797154" w:rsidRPr="004D289E" w:rsidRDefault="00797154" w:rsidP="00797154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4D289E">
        <w:rPr>
          <w:rFonts w:ascii="Times New Roman" w:hAnsi="Times New Roman" w:cs="Times New Roman"/>
          <w:color w:val="auto"/>
          <w:sz w:val="24"/>
          <w:szCs w:val="24"/>
        </w:rPr>
        <w:t>Presidente da Comissão</w:t>
      </w:r>
    </w:p>
    <w:p w:rsidR="00797154" w:rsidRPr="004D289E" w:rsidRDefault="00797154" w:rsidP="00797154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4D289E">
        <w:rPr>
          <w:rFonts w:ascii="Times New Roman" w:hAnsi="Times New Roman" w:cs="Times New Roman"/>
          <w:color w:val="auto"/>
          <w:sz w:val="24"/>
          <w:szCs w:val="24"/>
        </w:rPr>
        <w:t>Permanente de Licitações</w:t>
      </w:r>
    </w:p>
    <w:p w:rsidR="0049369E" w:rsidRPr="004D289E" w:rsidRDefault="0049369E" w:rsidP="0049369E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49369E" w:rsidRPr="004D289E" w:rsidRDefault="0049369E" w:rsidP="00574ED4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sectPr w:rsidR="0049369E" w:rsidRPr="004D289E" w:rsidSect="00086BBE">
      <w:headerReference w:type="default" r:id="rId8"/>
      <w:footerReference w:type="default" r:id="rId9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79B1" w:rsidRDefault="00A379B1" w:rsidP="00AE479A">
      <w:r>
        <w:separator/>
      </w:r>
    </w:p>
  </w:endnote>
  <w:endnote w:type="continuationSeparator" w:id="0">
    <w:p w:rsidR="00A379B1" w:rsidRDefault="00A379B1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EE0FFC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79B1" w:rsidRDefault="00A379B1" w:rsidP="00AE479A">
      <w:r>
        <w:separator/>
      </w:r>
    </w:p>
  </w:footnote>
  <w:footnote w:type="continuationSeparator" w:id="0">
    <w:p w:rsidR="00A379B1" w:rsidRDefault="00A379B1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8C7B80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8C7B8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8C7B8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1C5F29A7"/>
    <w:multiLevelType w:val="multilevel"/>
    <w:tmpl w:val="AA8E886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99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013C"/>
    <w:rsid w:val="00001724"/>
    <w:rsid w:val="00007127"/>
    <w:rsid w:val="00041083"/>
    <w:rsid w:val="00056F9F"/>
    <w:rsid w:val="000630C0"/>
    <w:rsid w:val="00072C47"/>
    <w:rsid w:val="00086BBE"/>
    <w:rsid w:val="000C3D00"/>
    <w:rsid w:val="001323C1"/>
    <w:rsid w:val="00156B32"/>
    <w:rsid w:val="00165145"/>
    <w:rsid w:val="00191BD4"/>
    <w:rsid w:val="00192035"/>
    <w:rsid w:val="001948E9"/>
    <w:rsid w:val="001C0E62"/>
    <w:rsid w:val="001C55ED"/>
    <w:rsid w:val="001D0187"/>
    <w:rsid w:val="001F0EFE"/>
    <w:rsid w:val="002047E5"/>
    <w:rsid w:val="002108FC"/>
    <w:rsid w:val="00211A1C"/>
    <w:rsid w:val="002140FF"/>
    <w:rsid w:val="00224778"/>
    <w:rsid w:val="00225D25"/>
    <w:rsid w:val="00246920"/>
    <w:rsid w:val="00251FC7"/>
    <w:rsid w:val="0027116A"/>
    <w:rsid w:val="00281237"/>
    <w:rsid w:val="00281B75"/>
    <w:rsid w:val="00293E1B"/>
    <w:rsid w:val="002A3738"/>
    <w:rsid w:val="002B1A80"/>
    <w:rsid w:val="002B7A4F"/>
    <w:rsid w:val="002C56CC"/>
    <w:rsid w:val="002D7220"/>
    <w:rsid w:val="0030536E"/>
    <w:rsid w:val="003461B7"/>
    <w:rsid w:val="0035794E"/>
    <w:rsid w:val="00373985"/>
    <w:rsid w:val="003945A6"/>
    <w:rsid w:val="00396435"/>
    <w:rsid w:val="003A729F"/>
    <w:rsid w:val="003B3385"/>
    <w:rsid w:val="003C27BA"/>
    <w:rsid w:val="003C31E0"/>
    <w:rsid w:val="003E7DDA"/>
    <w:rsid w:val="00407BD6"/>
    <w:rsid w:val="00410B9D"/>
    <w:rsid w:val="004162AD"/>
    <w:rsid w:val="00416ED8"/>
    <w:rsid w:val="0043526E"/>
    <w:rsid w:val="00456902"/>
    <w:rsid w:val="00465B89"/>
    <w:rsid w:val="0049369E"/>
    <w:rsid w:val="004937C9"/>
    <w:rsid w:val="004D168E"/>
    <w:rsid w:val="004D289E"/>
    <w:rsid w:val="004E64BF"/>
    <w:rsid w:val="004F5F6D"/>
    <w:rsid w:val="00503A5D"/>
    <w:rsid w:val="005050CE"/>
    <w:rsid w:val="00532CFC"/>
    <w:rsid w:val="00536FB3"/>
    <w:rsid w:val="0054055F"/>
    <w:rsid w:val="005714FF"/>
    <w:rsid w:val="00574ED4"/>
    <w:rsid w:val="00594144"/>
    <w:rsid w:val="00596833"/>
    <w:rsid w:val="005B779C"/>
    <w:rsid w:val="005C754E"/>
    <w:rsid w:val="005D2298"/>
    <w:rsid w:val="005F0284"/>
    <w:rsid w:val="005F793B"/>
    <w:rsid w:val="0060046B"/>
    <w:rsid w:val="0061321E"/>
    <w:rsid w:val="00625C6F"/>
    <w:rsid w:val="006341AE"/>
    <w:rsid w:val="006515E8"/>
    <w:rsid w:val="006552EA"/>
    <w:rsid w:val="006613CB"/>
    <w:rsid w:val="00685558"/>
    <w:rsid w:val="006C7496"/>
    <w:rsid w:val="0071019F"/>
    <w:rsid w:val="0073249A"/>
    <w:rsid w:val="00732F21"/>
    <w:rsid w:val="00735156"/>
    <w:rsid w:val="007507BD"/>
    <w:rsid w:val="00757DA1"/>
    <w:rsid w:val="00765932"/>
    <w:rsid w:val="00775640"/>
    <w:rsid w:val="00781BA3"/>
    <w:rsid w:val="0079051E"/>
    <w:rsid w:val="00792338"/>
    <w:rsid w:val="00797154"/>
    <w:rsid w:val="007A2A10"/>
    <w:rsid w:val="007A34BD"/>
    <w:rsid w:val="007B18A1"/>
    <w:rsid w:val="007D3E1F"/>
    <w:rsid w:val="007D5066"/>
    <w:rsid w:val="007E6854"/>
    <w:rsid w:val="00804AB1"/>
    <w:rsid w:val="00813755"/>
    <w:rsid w:val="008156F0"/>
    <w:rsid w:val="008210BF"/>
    <w:rsid w:val="00821CC3"/>
    <w:rsid w:val="00830333"/>
    <w:rsid w:val="00834249"/>
    <w:rsid w:val="00852ACA"/>
    <w:rsid w:val="00853384"/>
    <w:rsid w:val="008535CB"/>
    <w:rsid w:val="00867FB6"/>
    <w:rsid w:val="008946E4"/>
    <w:rsid w:val="008A30E8"/>
    <w:rsid w:val="008C3B63"/>
    <w:rsid w:val="008C7B80"/>
    <w:rsid w:val="008D0C3C"/>
    <w:rsid w:val="008D62B7"/>
    <w:rsid w:val="008D6B75"/>
    <w:rsid w:val="008F1718"/>
    <w:rsid w:val="008F2865"/>
    <w:rsid w:val="009035DF"/>
    <w:rsid w:val="00912440"/>
    <w:rsid w:val="0093496A"/>
    <w:rsid w:val="00934AB7"/>
    <w:rsid w:val="0094126B"/>
    <w:rsid w:val="00946384"/>
    <w:rsid w:val="00952B4D"/>
    <w:rsid w:val="009542FE"/>
    <w:rsid w:val="00956A8F"/>
    <w:rsid w:val="009765FA"/>
    <w:rsid w:val="00977175"/>
    <w:rsid w:val="009B28BB"/>
    <w:rsid w:val="009D4211"/>
    <w:rsid w:val="009F54C8"/>
    <w:rsid w:val="00A07920"/>
    <w:rsid w:val="00A10CC0"/>
    <w:rsid w:val="00A2138A"/>
    <w:rsid w:val="00A3350E"/>
    <w:rsid w:val="00A379B1"/>
    <w:rsid w:val="00A4488C"/>
    <w:rsid w:val="00A67569"/>
    <w:rsid w:val="00AA62EC"/>
    <w:rsid w:val="00AC389C"/>
    <w:rsid w:val="00AE479A"/>
    <w:rsid w:val="00AE5B84"/>
    <w:rsid w:val="00AF0481"/>
    <w:rsid w:val="00B005C8"/>
    <w:rsid w:val="00B01B1A"/>
    <w:rsid w:val="00B35CD5"/>
    <w:rsid w:val="00B36BA4"/>
    <w:rsid w:val="00B6579E"/>
    <w:rsid w:val="00B72203"/>
    <w:rsid w:val="00B90206"/>
    <w:rsid w:val="00B937A2"/>
    <w:rsid w:val="00C07C18"/>
    <w:rsid w:val="00C127AA"/>
    <w:rsid w:val="00C31575"/>
    <w:rsid w:val="00C7050B"/>
    <w:rsid w:val="00C8674B"/>
    <w:rsid w:val="00C962A7"/>
    <w:rsid w:val="00CA6CDB"/>
    <w:rsid w:val="00CF5567"/>
    <w:rsid w:val="00D02F67"/>
    <w:rsid w:val="00D0348D"/>
    <w:rsid w:val="00D05CA9"/>
    <w:rsid w:val="00D070A4"/>
    <w:rsid w:val="00D44BC7"/>
    <w:rsid w:val="00D47262"/>
    <w:rsid w:val="00D51EF2"/>
    <w:rsid w:val="00D6184D"/>
    <w:rsid w:val="00D63584"/>
    <w:rsid w:val="00D76453"/>
    <w:rsid w:val="00D82D1D"/>
    <w:rsid w:val="00D95031"/>
    <w:rsid w:val="00DA0E5E"/>
    <w:rsid w:val="00DA75DF"/>
    <w:rsid w:val="00DB316A"/>
    <w:rsid w:val="00DC429D"/>
    <w:rsid w:val="00DC444D"/>
    <w:rsid w:val="00DD21D3"/>
    <w:rsid w:val="00DF43EC"/>
    <w:rsid w:val="00E1312F"/>
    <w:rsid w:val="00E21E42"/>
    <w:rsid w:val="00E23AC4"/>
    <w:rsid w:val="00E2559D"/>
    <w:rsid w:val="00E255A0"/>
    <w:rsid w:val="00E26DCA"/>
    <w:rsid w:val="00E47E28"/>
    <w:rsid w:val="00E61150"/>
    <w:rsid w:val="00E64527"/>
    <w:rsid w:val="00E655AB"/>
    <w:rsid w:val="00E66119"/>
    <w:rsid w:val="00E81CA6"/>
    <w:rsid w:val="00E843B1"/>
    <w:rsid w:val="00E871D8"/>
    <w:rsid w:val="00E95DC6"/>
    <w:rsid w:val="00ED2650"/>
    <w:rsid w:val="00EE0FFC"/>
    <w:rsid w:val="00EE7CDC"/>
    <w:rsid w:val="00F039D0"/>
    <w:rsid w:val="00F04344"/>
    <w:rsid w:val="00F12C88"/>
    <w:rsid w:val="00F30A95"/>
    <w:rsid w:val="00F41F88"/>
    <w:rsid w:val="00F5400D"/>
    <w:rsid w:val="00F86F64"/>
    <w:rsid w:val="00FA713B"/>
    <w:rsid w:val="00FC1D1C"/>
    <w:rsid w:val="00FD3978"/>
    <w:rsid w:val="00FD47FB"/>
    <w:rsid w:val="00FE788D"/>
    <w:rsid w:val="00FF021A"/>
    <w:rsid w:val="00FF0BD4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7"/>
    <o:shapelayout v:ext="edit">
      <o:idmap v:ext="edit" data="1"/>
    </o:shapelayout>
  </w:shapeDefaults>
  <w:decimalSymbol w:val=","/>
  <w:listSeparator w:val=";"/>
  <w14:docId w14:val="15831509"/>
  <w15:docId w15:val="{18C61912-2B6F-49A8-BE98-21DCE1DCD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3048BE-0C3A-4C72-9D5E-7C50676B0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221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4</cp:revision>
  <cp:lastPrinted>2019-07-17T14:27:00Z</cp:lastPrinted>
  <dcterms:created xsi:type="dcterms:W3CDTF">2019-08-01T15:07:00Z</dcterms:created>
  <dcterms:modified xsi:type="dcterms:W3CDTF">2019-08-01T15:16:00Z</dcterms:modified>
</cp:coreProperties>
</file>