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C453EE" w:rsidRDefault="00DA0E5E" w:rsidP="00DA0E5E">
      <w:pPr>
        <w:jc w:val="center"/>
        <w:rPr>
          <w:rFonts w:ascii="Bookman Old Style" w:hAnsi="Bookman Old Style"/>
          <w:b/>
          <w:color w:val="auto"/>
          <w:sz w:val="22"/>
          <w:szCs w:val="22"/>
        </w:rPr>
      </w:pPr>
    </w:p>
    <w:p w:rsidR="00235C9D" w:rsidRPr="00427F9D" w:rsidRDefault="00235C9D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427F9D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27F9D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PREGÃO PRESENCIAL Nº </w:t>
      </w:r>
      <w:r w:rsidR="007C6FF1" w:rsidRPr="00427F9D">
        <w:rPr>
          <w:rFonts w:ascii="Times New Roman" w:hAnsi="Times New Roman" w:cs="Times New Roman"/>
          <w:b/>
          <w:color w:val="auto"/>
          <w:sz w:val="24"/>
          <w:szCs w:val="24"/>
        </w:rPr>
        <w:t>3</w:t>
      </w:r>
      <w:r w:rsidR="005543E4" w:rsidRPr="00427F9D">
        <w:rPr>
          <w:rFonts w:ascii="Times New Roman" w:hAnsi="Times New Roman" w:cs="Times New Roman"/>
          <w:b/>
          <w:color w:val="auto"/>
          <w:sz w:val="24"/>
          <w:szCs w:val="24"/>
        </w:rPr>
        <w:t>1</w:t>
      </w:r>
      <w:r w:rsidR="00711790" w:rsidRPr="00427F9D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DA0E5E" w:rsidRPr="00427F9D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Times New Roman" w:eastAsia="Times New Roman" w:hAnsi="Times New Roman"/>
          <w:b/>
          <w:sz w:val="24"/>
          <w:szCs w:val="24"/>
          <w:lang w:val="pt-BR" w:eastAsia="pt-BR"/>
        </w:rPr>
      </w:pPr>
      <w:r w:rsidRPr="00427F9D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 xml:space="preserve">PROCESSO ADMINISTRATIVO Nº </w:t>
      </w:r>
      <w:r w:rsidR="00F94D84" w:rsidRPr="00427F9D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2248</w:t>
      </w:r>
      <w:r w:rsidR="00C74DD0" w:rsidRPr="00427F9D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/2019</w:t>
      </w:r>
    </w:p>
    <w:p w:rsidR="00DA0E5E" w:rsidRPr="00427F9D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27F9D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:rsidR="002148CD" w:rsidRPr="00427F9D" w:rsidRDefault="002148C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27F9D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:rsidR="00235C9D" w:rsidRPr="00427F9D" w:rsidRDefault="00235C9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427F9D" w:rsidRPr="00D77007" w:rsidRDefault="00DA0E5E" w:rsidP="00427F9D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27F9D">
        <w:rPr>
          <w:rFonts w:ascii="Times New Roman" w:hAnsi="Times New Roman" w:cs="Times New Roman"/>
          <w:color w:val="auto"/>
          <w:sz w:val="24"/>
          <w:szCs w:val="24"/>
        </w:rPr>
        <w:t>Na qualidade de SECRETÁRI</w:t>
      </w:r>
      <w:r w:rsidR="000C18EF" w:rsidRPr="00427F9D"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427F9D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0C18EF" w:rsidRPr="00427F9D">
        <w:rPr>
          <w:rFonts w:ascii="Times New Roman" w:hAnsi="Times New Roman" w:cs="Times New Roman"/>
          <w:color w:val="auto"/>
          <w:sz w:val="24"/>
          <w:szCs w:val="24"/>
        </w:rPr>
        <w:t>SAÚDE</w:t>
      </w:r>
      <w:r w:rsidRPr="00427F9D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 w:rsidR="00711790" w:rsidRPr="00427F9D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427F9D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HOMOLOGO</w:t>
      </w:r>
      <w:r w:rsidR="007C6FF1" w:rsidRPr="00427F9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427F9D">
        <w:rPr>
          <w:rFonts w:ascii="Times New Roman" w:hAnsi="Times New Roman" w:cs="Times New Roman"/>
          <w:color w:val="auto"/>
          <w:sz w:val="24"/>
          <w:szCs w:val="24"/>
        </w:rPr>
        <w:t>todos os atos praticados pela Pregoeira e Equipe de Apoio no processo acima citado, cujo objeto é</w:t>
      </w:r>
      <w:r w:rsidR="00427F9D" w:rsidRPr="00427F9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427F9D" w:rsidRPr="00427F9D">
        <w:rPr>
          <w:rFonts w:ascii="Times New Roman" w:hAnsi="Times New Roman" w:cs="Times New Roman"/>
          <w:color w:val="auto"/>
          <w:sz w:val="24"/>
          <w:szCs w:val="24"/>
        </w:rPr>
        <w:t xml:space="preserve">contratação de empresas, com cota reservada para ME/EPP, para fornecimento e instalação de equipamentos (médico, enfermagem, odontológico e fisioterápico), para as Unidades Básicas e Especializadas de Saúde, conforme especificações e quantidades relacionados ao Anexo I do edital,  </w:t>
      </w:r>
      <w:r w:rsidR="00427F9D">
        <w:rPr>
          <w:rFonts w:ascii="Times New Roman" w:hAnsi="Times New Roman" w:cs="Times New Roman"/>
          <w:color w:val="auto"/>
          <w:sz w:val="24"/>
          <w:szCs w:val="24"/>
        </w:rPr>
        <w:t xml:space="preserve">a cargo da Secretaria de Saúde às empresas: </w:t>
      </w:r>
      <w:proofErr w:type="spellStart"/>
      <w:r w:rsidR="00427F9D">
        <w:rPr>
          <w:rFonts w:ascii="Times New Roman" w:hAnsi="Times New Roman" w:cs="Times New Roman"/>
          <w:color w:val="auto"/>
          <w:sz w:val="24"/>
          <w:szCs w:val="24"/>
        </w:rPr>
        <w:t>Fam</w:t>
      </w:r>
      <w:proofErr w:type="spellEnd"/>
      <w:r w:rsidR="00427F9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427F9D">
        <w:rPr>
          <w:rFonts w:ascii="Times New Roman" w:hAnsi="Times New Roman" w:cs="Times New Roman"/>
          <w:color w:val="auto"/>
          <w:sz w:val="24"/>
          <w:szCs w:val="24"/>
        </w:rPr>
        <w:t>Ltda</w:t>
      </w:r>
      <w:proofErr w:type="spellEnd"/>
      <w:r w:rsidR="00427F9D">
        <w:rPr>
          <w:rFonts w:ascii="Times New Roman" w:hAnsi="Times New Roman" w:cs="Times New Roman"/>
          <w:color w:val="auto"/>
          <w:sz w:val="24"/>
          <w:szCs w:val="24"/>
        </w:rPr>
        <w:t xml:space="preserve">, para o item 21, no valor global da contratação de R$ 1.440,00 (um mil, quatrocentos e quarenta reais); M.H.M. do Couto – Comercial ME, para  os itens 06, 08, 15, 29 e 31, no valor global da contratação de R$ 11.480,38 (onze mil, quatrocentos e oitenta reais e trinta e oito centavos); </w:t>
      </w:r>
      <w:proofErr w:type="spellStart"/>
      <w:r w:rsidR="00427F9D">
        <w:rPr>
          <w:rFonts w:ascii="Times New Roman" w:hAnsi="Times New Roman" w:cs="Times New Roman"/>
          <w:color w:val="auto"/>
          <w:sz w:val="24"/>
          <w:szCs w:val="24"/>
        </w:rPr>
        <w:t>Cirurgica</w:t>
      </w:r>
      <w:proofErr w:type="spellEnd"/>
      <w:r w:rsidR="00427F9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427F9D">
        <w:rPr>
          <w:rFonts w:ascii="Times New Roman" w:hAnsi="Times New Roman" w:cs="Times New Roman"/>
          <w:color w:val="auto"/>
          <w:sz w:val="24"/>
          <w:szCs w:val="24"/>
        </w:rPr>
        <w:t>Izamed</w:t>
      </w:r>
      <w:proofErr w:type="spellEnd"/>
      <w:r w:rsidR="00427F9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427F9D">
        <w:rPr>
          <w:rFonts w:ascii="Times New Roman" w:hAnsi="Times New Roman" w:cs="Times New Roman"/>
          <w:color w:val="auto"/>
          <w:sz w:val="24"/>
          <w:szCs w:val="24"/>
        </w:rPr>
        <w:t>Ltda</w:t>
      </w:r>
      <w:proofErr w:type="spellEnd"/>
      <w:r w:rsidR="00427F9D">
        <w:rPr>
          <w:rFonts w:ascii="Times New Roman" w:hAnsi="Times New Roman" w:cs="Times New Roman"/>
          <w:color w:val="auto"/>
          <w:sz w:val="24"/>
          <w:szCs w:val="24"/>
        </w:rPr>
        <w:t xml:space="preserve"> EPP, para os itens 09, 16, 26 e 27, no valor global da contratação de R$ 10.694,00 (dez mil, seiscentos e noventa e quatro reais)</w:t>
      </w:r>
      <w:r w:rsidR="00BF2A0D">
        <w:rPr>
          <w:rFonts w:ascii="Times New Roman" w:hAnsi="Times New Roman" w:cs="Times New Roman"/>
          <w:color w:val="auto"/>
          <w:sz w:val="24"/>
          <w:szCs w:val="24"/>
        </w:rPr>
        <w:t xml:space="preserve">; </w:t>
      </w:r>
      <w:proofErr w:type="spellStart"/>
      <w:r w:rsidR="00BF2A0D">
        <w:rPr>
          <w:rFonts w:ascii="Times New Roman" w:hAnsi="Times New Roman" w:cs="Times New Roman"/>
          <w:color w:val="auto"/>
          <w:sz w:val="24"/>
          <w:szCs w:val="24"/>
        </w:rPr>
        <w:t>Hospitronica</w:t>
      </w:r>
      <w:proofErr w:type="spellEnd"/>
      <w:r w:rsidR="00BF2A0D">
        <w:rPr>
          <w:rFonts w:ascii="Times New Roman" w:hAnsi="Times New Roman" w:cs="Times New Roman"/>
          <w:color w:val="auto"/>
          <w:sz w:val="24"/>
          <w:szCs w:val="24"/>
        </w:rPr>
        <w:t xml:space="preserve"> – Comércio de Equipamentos Médico Hospitalar </w:t>
      </w:r>
      <w:proofErr w:type="spellStart"/>
      <w:r w:rsidR="00BF2A0D">
        <w:rPr>
          <w:rFonts w:ascii="Times New Roman" w:hAnsi="Times New Roman" w:cs="Times New Roman"/>
          <w:color w:val="auto"/>
          <w:sz w:val="24"/>
          <w:szCs w:val="24"/>
        </w:rPr>
        <w:t>Ltda</w:t>
      </w:r>
      <w:proofErr w:type="spellEnd"/>
      <w:r w:rsidR="00BF2A0D">
        <w:rPr>
          <w:rFonts w:ascii="Times New Roman" w:hAnsi="Times New Roman" w:cs="Times New Roman"/>
          <w:color w:val="auto"/>
          <w:sz w:val="24"/>
          <w:szCs w:val="24"/>
        </w:rPr>
        <w:t xml:space="preserve"> EPP, para os itens 19 e 34, no valor global da contratação de R$ 3.486,20 (três mil, quatrocentos e oitenta e seis reais e vinte centavos); J.C. Barbieri &amp; Cia </w:t>
      </w:r>
      <w:proofErr w:type="spellStart"/>
      <w:r w:rsidR="00BF2A0D">
        <w:rPr>
          <w:rFonts w:ascii="Times New Roman" w:hAnsi="Times New Roman" w:cs="Times New Roman"/>
          <w:color w:val="auto"/>
          <w:sz w:val="24"/>
          <w:szCs w:val="24"/>
        </w:rPr>
        <w:t>Ltda</w:t>
      </w:r>
      <w:proofErr w:type="spellEnd"/>
      <w:r w:rsidR="00BF2A0D">
        <w:rPr>
          <w:rFonts w:ascii="Times New Roman" w:hAnsi="Times New Roman" w:cs="Times New Roman"/>
          <w:color w:val="auto"/>
          <w:sz w:val="24"/>
          <w:szCs w:val="24"/>
        </w:rPr>
        <w:t xml:space="preserve"> EPP, para os itens 05, 07, 17, 24 e 32, no valor global da contratação de R$ 13.181,00 (treze mil, cento e oitenta e um reais)</w:t>
      </w:r>
      <w:r w:rsidR="00540E71">
        <w:rPr>
          <w:rFonts w:ascii="Times New Roman" w:hAnsi="Times New Roman" w:cs="Times New Roman"/>
          <w:color w:val="auto"/>
          <w:sz w:val="24"/>
          <w:szCs w:val="24"/>
        </w:rPr>
        <w:t xml:space="preserve">; </w:t>
      </w:r>
      <w:proofErr w:type="spellStart"/>
      <w:r w:rsidR="00540E71">
        <w:rPr>
          <w:rFonts w:ascii="Times New Roman" w:hAnsi="Times New Roman" w:cs="Times New Roman"/>
          <w:color w:val="auto"/>
          <w:sz w:val="24"/>
          <w:szCs w:val="24"/>
        </w:rPr>
        <w:t>Hospi</w:t>
      </w:r>
      <w:proofErr w:type="spellEnd"/>
      <w:r w:rsidR="00540E7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540E71">
        <w:rPr>
          <w:rFonts w:ascii="Times New Roman" w:hAnsi="Times New Roman" w:cs="Times New Roman"/>
          <w:color w:val="auto"/>
          <w:sz w:val="24"/>
          <w:szCs w:val="24"/>
        </w:rPr>
        <w:t>Bio</w:t>
      </w:r>
      <w:proofErr w:type="spellEnd"/>
      <w:r w:rsidR="00540E71">
        <w:rPr>
          <w:rFonts w:ascii="Times New Roman" w:hAnsi="Times New Roman" w:cs="Times New Roman"/>
          <w:color w:val="auto"/>
          <w:sz w:val="24"/>
          <w:szCs w:val="24"/>
        </w:rPr>
        <w:t xml:space="preserve"> Indústria e Comércio de Móveis Hospitalares </w:t>
      </w:r>
      <w:proofErr w:type="spellStart"/>
      <w:r w:rsidR="00540E71">
        <w:rPr>
          <w:rFonts w:ascii="Times New Roman" w:hAnsi="Times New Roman" w:cs="Times New Roman"/>
          <w:color w:val="auto"/>
          <w:sz w:val="24"/>
          <w:szCs w:val="24"/>
        </w:rPr>
        <w:t>Ltda</w:t>
      </w:r>
      <w:proofErr w:type="spellEnd"/>
      <w:r w:rsidR="00540E71">
        <w:rPr>
          <w:rFonts w:ascii="Times New Roman" w:hAnsi="Times New Roman" w:cs="Times New Roman"/>
          <w:color w:val="auto"/>
          <w:sz w:val="24"/>
          <w:szCs w:val="24"/>
        </w:rPr>
        <w:t xml:space="preserve"> EPP, para o item 12, no valor global da contratação de R$ 11.700,00 (onze mil e setecen</w:t>
      </w:r>
      <w:bookmarkStart w:id="0" w:name="_GoBack"/>
      <w:bookmarkEnd w:id="0"/>
      <w:r w:rsidR="00540E71">
        <w:rPr>
          <w:rFonts w:ascii="Times New Roman" w:hAnsi="Times New Roman" w:cs="Times New Roman"/>
          <w:color w:val="auto"/>
          <w:sz w:val="24"/>
          <w:szCs w:val="24"/>
        </w:rPr>
        <w:t xml:space="preserve">tos reais); Felipe de Carvalho </w:t>
      </w:r>
      <w:proofErr w:type="spellStart"/>
      <w:r w:rsidR="00540E71">
        <w:rPr>
          <w:rFonts w:ascii="Times New Roman" w:hAnsi="Times New Roman" w:cs="Times New Roman"/>
          <w:color w:val="auto"/>
          <w:sz w:val="24"/>
          <w:szCs w:val="24"/>
        </w:rPr>
        <w:t>Ettori</w:t>
      </w:r>
      <w:proofErr w:type="spellEnd"/>
      <w:r w:rsidR="00540E71">
        <w:rPr>
          <w:rFonts w:ascii="Times New Roman" w:hAnsi="Times New Roman" w:cs="Times New Roman"/>
          <w:color w:val="auto"/>
          <w:sz w:val="24"/>
          <w:szCs w:val="24"/>
        </w:rPr>
        <w:t xml:space="preserve"> ME, para os itens 03, 04 e 22, no valor global da contratação de R$ 3.910,90 (três mil, novecentos e dez reais e noventa centavos)</w:t>
      </w:r>
      <w:r w:rsidR="00D77007">
        <w:rPr>
          <w:rFonts w:ascii="Times New Roman" w:hAnsi="Times New Roman" w:cs="Times New Roman"/>
          <w:color w:val="auto"/>
          <w:sz w:val="24"/>
          <w:szCs w:val="24"/>
        </w:rPr>
        <w:t xml:space="preserve">; Milena </w:t>
      </w:r>
      <w:proofErr w:type="spellStart"/>
      <w:r w:rsidR="00D77007">
        <w:rPr>
          <w:rFonts w:ascii="Times New Roman" w:hAnsi="Times New Roman" w:cs="Times New Roman"/>
          <w:color w:val="auto"/>
          <w:sz w:val="24"/>
          <w:szCs w:val="24"/>
        </w:rPr>
        <w:t>Goes</w:t>
      </w:r>
      <w:proofErr w:type="spellEnd"/>
      <w:r w:rsidR="00D77007">
        <w:rPr>
          <w:rFonts w:ascii="Times New Roman" w:hAnsi="Times New Roman" w:cs="Times New Roman"/>
          <w:color w:val="auto"/>
          <w:sz w:val="24"/>
          <w:szCs w:val="24"/>
        </w:rPr>
        <w:t xml:space="preserve"> Leite 37887223806, para os itens 01, 02, 10, 14, 18, 20, 23, 25, 28, 33 e 35, no valor global da contratação de R$ 16.780,72 (dezesseis mil, setecentos e oitenta reais e setenta e dois centavos); </w:t>
      </w:r>
      <w:proofErr w:type="spellStart"/>
      <w:r w:rsidR="00D77007">
        <w:rPr>
          <w:rFonts w:ascii="Times New Roman" w:hAnsi="Times New Roman" w:cs="Times New Roman"/>
          <w:color w:val="auto"/>
          <w:sz w:val="24"/>
          <w:szCs w:val="24"/>
        </w:rPr>
        <w:t>BHDental</w:t>
      </w:r>
      <w:proofErr w:type="spellEnd"/>
      <w:r w:rsidR="00D77007">
        <w:rPr>
          <w:rFonts w:ascii="Times New Roman" w:hAnsi="Times New Roman" w:cs="Times New Roman"/>
          <w:color w:val="auto"/>
          <w:sz w:val="24"/>
          <w:szCs w:val="24"/>
        </w:rPr>
        <w:t xml:space="preserve"> Comercial </w:t>
      </w:r>
      <w:proofErr w:type="spellStart"/>
      <w:r w:rsidR="00D77007">
        <w:rPr>
          <w:rFonts w:ascii="Times New Roman" w:hAnsi="Times New Roman" w:cs="Times New Roman"/>
          <w:color w:val="auto"/>
          <w:sz w:val="24"/>
          <w:szCs w:val="24"/>
        </w:rPr>
        <w:t>Eireli</w:t>
      </w:r>
      <w:proofErr w:type="spellEnd"/>
      <w:r w:rsidR="00D77007">
        <w:rPr>
          <w:rFonts w:ascii="Times New Roman" w:hAnsi="Times New Roman" w:cs="Times New Roman"/>
          <w:color w:val="auto"/>
          <w:sz w:val="24"/>
          <w:szCs w:val="24"/>
        </w:rPr>
        <w:t xml:space="preserve"> EPP, para os itens 11 e 13, no valor global da contratação de R$ 19.770,00 (dezenove </w:t>
      </w:r>
      <w:r w:rsidR="00D77007" w:rsidRPr="00D77007">
        <w:rPr>
          <w:rFonts w:ascii="Times New Roman" w:hAnsi="Times New Roman" w:cs="Times New Roman"/>
          <w:color w:val="auto"/>
          <w:sz w:val="24"/>
          <w:szCs w:val="24"/>
        </w:rPr>
        <w:t>mil, setecentos e setenta reais).</w:t>
      </w:r>
    </w:p>
    <w:p w:rsidR="005543E4" w:rsidRDefault="005543E4" w:rsidP="00C0599E">
      <w:pPr>
        <w:tabs>
          <w:tab w:val="left" w:pos="709"/>
        </w:tabs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77007" w:rsidRPr="00D77007" w:rsidRDefault="00D77007" w:rsidP="00C0599E">
      <w:pPr>
        <w:tabs>
          <w:tab w:val="left" w:pos="709"/>
        </w:tabs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D77007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77007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D77007">
        <w:rPr>
          <w:rFonts w:ascii="Times New Roman" w:hAnsi="Times New Roman" w:cs="Times New Roman"/>
          <w:color w:val="auto"/>
          <w:sz w:val="24"/>
          <w:szCs w:val="24"/>
        </w:rPr>
        <w:t>02</w:t>
      </w:r>
      <w:r w:rsidR="00E74622" w:rsidRPr="00D7700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77007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E74622" w:rsidRPr="00D77007">
        <w:rPr>
          <w:rFonts w:ascii="Times New Roman" w:hAnsi="Times New Roman" w:cs="Times New Roman"/>
          <w:color w:val="auto"/>
          <w:sz w:val="24"/>
          <w:szCs w:val="24"/>
        </w:rPr>
        <w:t>ju</w:t>
      </w:r>
      <w:r w:rsidR="00D77007">
        <w:rPr>
          <w:rFonts w:ascii="Times New Roman" w:hAnsi="Times New Roman" w:cs="Times New Roman"/>
          <w:color w:val="auto"/>
          <w:sz w:val="24"/>
          <w:szCs w:val="24"/>
        </w:rPr>
        <w:t>l</w:t>
      </w:r>
      <w:r w:rsidR="00E74622" w:rsidRPr="00D77007">
        <w:rPr>
          <w:rFonts w:ascii="Times New Roman" w:hAnsi="Times New Roman" w:cs="Times New Roman"/>
          <w:color w:val="auto"/>
          <w:sz w:val="24"/>
          <w:szCs w:val="24"/>
        </w:rPr>
        <w:t>ho</w:t>
      </w:r>
      <w:r w:rsidRPr="00D77007">
        <w:rPr>
          <w:rFonts w:ascii="Times New Roman" w:hAnsi="Times New Roman" w:cs="Times New Roman"/>
          <w:color w:val="auto"/>
          <w:sz w:val="24"/>
          <w:szCs w:val="24"/>
        </w:rPr>
        <w:t xml:space="preserve"> de 201</w:t>
      </w:r>
      <w:r w:rsidR="00AA608F" w:rsidRPr="00D77007">
        <w:rPr>
          <w:rFonts w:ascii="Times New Roman" w:hAnsi="Times New Roman" w:cs="Times New Roman"/>
          <w:color w:val="auto"/>
          <w:sz w:val="24"/>
          <w:szCs w:val="24"/>
        </w:rPr>
        <w:t>9</w:t>
      </w:r>
      <w:r w:rsidRPr="00D77007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2A7647" w:rsidRPr="00D77007">
        <w:rPr>
          <w:rFonts w:ascii="Times New Roman" w:hAnsi="Times New Roman" w:cs="Times New Roman"/>
          <w:color w:val="auto"/>
          <w:sz w:val="24"/>
          <w:szCs w:val="24"/>
        </w:rPr>
        <w:t xml:space="preserve">    </w:t>
      </w:r>
      <w:r w:rsidR="004C2BBC" w:rsidRPr="00D7700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842D87" w:rsidRPr="00D77007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D77007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D77007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D77007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D77007" w:rsidRDefault="00AF1151" w:rsidP="00AF1151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  <w:r w:rsidRPr="00D77007">
        <w:rPr>
          <w:rFonts w:ascii="Times New Roman" w:hAnsi="Times New Roman" w:cs="Times New Roman"/>
          <w:b/>
          <w:color w:val="auto"/>
          <w:lang w:eastAsia="en-US"/>
        </w:rPr>
        <w:t>Flávio Francisco Vitale Filho</w:t>
      </w:r>
    </w:p>
    <w:p w:rsidR="00AF1151" w:rsidRPr="00D77007" w:rsidRDefault="00AF1151" w:rsidP="00AF1151">
      <w:pPr>
        <w:pStyle w:val="Default"/>
        <w:jc w:val="center"/>
        <w:rPr>
          <w:rFonts w:ascii="Times New Roman" w:hAnsi="Times New Roman" w:cs="Times New Roman"/>
          <w:color w:val="auto"/>
          <w:lang w:eastAsia="en-US"/>
        </w:rPr>
      </w:pPr>
      <w:r w:rsidRPr="00D77007">
        <w:rPr>
          <w:rFonts w:ascii="Times New Roman" w:hAnsi="Times New Roman" w:cs="Times New Roman"/>
          <w:color w:val="auto"/>
          <w:lang w:eastAsia="en-US"/>
        </w:rPr>
        <w:t>Secretário de Saúde</w:t>
      </w:r>
    </w:p>
    <w:p w:rsidR="003461B7" w:rsidRPr="00D77007" w:rsidRDefault="003461B7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sectPr w:rsidR="003461B7" w:rsidRPr="00D77007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D77007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>Rua 9 de Julho, nº 1053 – Vila Nova – Salto/SP – Brasil – Cep: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21156"/>
    <w:rsid w:val="00041083"/>
    <w:rsid w:val="00056F9F"/>
    <w:rsid w:val="000630C0"/>
    <w:rsid w:val="00072C47"/>
    <w:rsid w:val="00086BBE"/>
    <w:rsid w:val="00091FCC"/>
    <w:rsid w:val="000C18EF"/>
    <w:rsid w:val="000C3D00"/>
    <w:rsid w:val="000C44E0"/>
    <w:rsid w:val="000D2E84"/>
    <w:rsid w:val="000E0437"/>
    <w:rsid w:val="000E580B"/>
    <w:rsid w:val="00103E32"/>
    <w:rsid w:val="001061C4"/>
    <w:rsid w:val="001323C1"/>
    <w:rsid w:val="00156B32"/>
    <w:rsid w:val="00165145"/>
    <w:rsid w:val="00180B7E"/>
    <w:rsid w:val="00191BD4"/>
    <w:rsid w:val="00192035"/>
    <w:rsid w:val="001948E9"/>
    <w:rsid w:val="0019612E"/>
    <w:rsid w:val="001C0E62"/>
    <w:rsid w:val="001C55ED"/>
    <w:rsid w:val="001D0187"/>
    <w:rsid w:val="002000DA"/>
    <w:rsid w:val="002047E5"/>
    <w:rsid w:val="002108FC"/>
    <w:rsid w:val="002148CD"/>
    <w:rsid w:val="00224778"/>
    <w:rsid w:val="00235C9D"/>
    <w:rsid w:val="00246920"/>
    <w:rsid w:val="00254D66"/>
    <w:rsid w:val="00281237"/>
    <w:rsid w:val="00281B75"/>
    <w:rsid w:val="0029199C"/>
    <w:rsid w:val="00292D37"/>
    <w:rsid w:val="00293E1B"/>
    <w:rsid w:val="002A7647"/>
    <w:rsid w:val="002B1A80"/>
    <w:rsid w:val="002C56CC"/>
    <w:rsid w:val="002C6AE9"/>
    <w:rsid w:val="002D7220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3051"/>
    <w:rsid w:val="004162AD"/>
    <w:rsid w:val="00416ED8"/>
    <w:rsid w:val="00427F9D"/>
    <w:rsid w:val="0043526E"/>
    <w:rsid w:val="00456902"/>
    <w:rsid w:val="00464C5F"/>
    <w:rsid w:val="00465B89"/>
    <w:rsid w:val="00475B9F"/>
    <w:rsid w:val="004937C9"/>
    <w:rsid w:val="004C2BBC"/>
    <w:rsid w:val="004C4D35"/>
    <w:rsid w:val="004D168E"/>
    <w:rsid w:val="004E6436"/>
    <w:rsid w:val="004E64BF"/>
    <w:rsid w:val="005050CE"/>
    <w:rsid w:val="00505D34"/>
    <w:rsid w:val="00532CFC"/>
    <w:rsid w:val="0054055F"/>
    <w:rsid w:val="00540E71"/>
    <w:rsid w:val="005543E4"/>
    <w:rsid w:val="005579CD"/>
    <w:rsid w:val="005714FF"/>
    <w:rsid w:val="00594144"/>
    <w:rsid w:val="00596833"/>
    <w:rsid w:val="005A10C1"/>
    <w:rsid w:val="005A207F"/>
    <w:rsid w:val="005B554D"/>
    <w:rsid w:val="005B779C"/>
    <w:rsid w:val="005D2298"/>
    <w:rsid w:val="005D25CA"/>
    <w:rsid w:val="005F0284"/>
    <w:rsid w:val="005F793B"/>
    <w:rsid w:val="0060046B"/>
    <w:rsid w:val="0061321E"/>
    <w:rsid w:val="0061668A"/>
    <w:rsid w:val="00625C6F"/>
    <w:rsid w:val="006341AE"/>
    <w:rsid w:val="006431D0"/>
    <w:rsid w:val="00644A5C"/>
    <w:rsid w:val="006515E8"/>
    <w:rsid w:val="006552EA"/>
    <w:rsid w:val="006613CB"/>
    <w:rsid w:val="006C7496"/>
    <w:rsid w:val="006E250A"/>
    <w:rsid w:val="0071128E"/>
    <w:rsid w:val="00711790"/>
    <w:rsid w:val="00741383"/>
    <w:rsid w:val="007507BD"/>
    <w:rsid w:val="00757DA1"/>
    <w:rsid w:val="007766C0"/>
    <w:rsid w:val="00781BA3"/>
    <w:rsid w:val="0079051E"/>
    <w:rsid w:val="00792338"/>
    <w:rsid w:val="007A2A10"/>
    <w:rsid w:val="007A3341"/>
    <w:rsid w:val="007A34BD"/>
    <w:rsid w:val="007A6A17"/>
    <w:rsid w:val="007B18A1"/>
    <w:rsid w:val="007C6FF1"/>
    <w:rsid w:val="007D3E1F"/>
    <w:rsid w:val="007D5066"/>
    <w:rsid w:val="00804AB1"/>
    <w:rsid w:val="00813755"/>
    <w:rsid w:val="00821CC3"/>
    <w:rsid w:val="00830333"/>
    <w:rsid w:val="00842D87"/>
    <w:rsid w:val="00852ACA"/>
    <w:rsid w:val="00853384"/>
    <w:rsid w:val="008535CB"/>
    <w:rsid w:val="00864039"/>
    <w:rsid w:val="00867FB6"/>
    <w:rsid w:val="00885062"/>
    <w:rsid w:val="008946E4"/>
    <w:rsid w:val="008953C4"/>
    <w:rsid w:val="008C2D29"/>
    <w:rsid w:val="008D0C3C"/>
    <w:rsid w:val="008F1718"/>
    <w:rsid w:val="009035DF"/>
    <w:rsid w:val="0093496A"/>
    <w:rsid w:val="00934AB7"/>
    <w:rsid w:val="00946384"/>
    <w:rsid w:val="009542FE"/>
    <w:rsid w:val="0097501F"/>
    <w:rsid w:val="009765FA"/>
    <w:rsid w:val="00977175"/>
    <w:rsid w:val="00983EA2"/>
    <w:rsid w:val="00995F58"/>
    <w:rsid w:val="009D4211"/>
    <w:rsid w:val="009E1DA9"/>
    <w:rsid w:val="009F54C8"/>
    <w:rsid w:val="00A07920"/>
    <w:rsid w:val="00A2138A"/>
    <w:rsid w:val="00A329C7"/>
    <w:rsid w:val="00A46C67"/>
    <w:rsid w:val="00A660C6"/>
    <w:rsid w:val="00A67569"/>
    <w:rsid w:val="00A85F89"/>
    <w:rsid w:val="00AA608F"/>
    <w:rsid w:val="00AB7725"/>
    <w:rsid w:val="00AC389C"/>
    <w:rsid w:val="00AE479A"/>
    <w:rsid w:val="00AF0481"/>
    <w:rsid w:val="00AF1151"/>
    <w:rsid w:val="00AF244C"/>
    <w:rsid w:val="00B005C8"/>
    <w:rsid w:val="00B01B1A"/>
    <w:rsid w:val="00B13ADE"/>
    <w:rsid w:val="00B13F4B"/>
    <w:rsid w:val="00B36BA4"/>
    <w:rsid w:val="00B52D7F"/>
    <w:rsid w:val="00B56278"/>
    <w:rsid w:val="00B6579E"/>
    <w:rsid w:val="00B90206"/>
    <w:rsid w:val="00B937A2"/>
    <w:rsid w:val="00BD15AE"/>
    <w:rsid w:val="00BD576D"/>
    <w:rsid w:val="00BF2A0D"/>
    <w:rsid w:val="00BF3C8B"/>
    <w:rsid w:val="00C0599E"/>
    <w:rsid w:val="00C07C18"/>
    <w:rsid w:val="00C127AA"/>
    <w:rsid w:val="00C306C9"/>
    <w:rsid w:val="00C453EE"/>
    <w:rsid w:val="00C652D6"/>
    <w:rsid w:val="00C7050B"/>
    <w:rsid w:val="00C74DD0"/>
    <w:rsid w:val="00C854DD"/>
    <w:rsid w:val="00C962A7"/>
    <w:rsid w:val="00CA6CDB"/>
    <w:rsid w:val="00CF5567"/>
    <w:rsid w:val="00D02F67"/>
    <w:rsid w:val="00D0348D"/>
    <w:rsid w:val="00D05CA9"/>
    <w:rsid w:val="00D51EF2"/>
    <w:rsid w:val="00D63584"/>
    <w:rsid w:val="00D76453"/>
    <w:rsid w:val="00D77007"/>
    <w:rsid w:val="00D82D1D"/>
    <w:rsid w:val="00D867B9"/>
    <w:rsid w:val="00D95031"/>
    <w:rsid w:val="00DA0E5E"/>
    <w:rsid w:val="00DA75DF"/>
    <w:rsid w:val="00DB316A"/>
    <w:rsid w:val="00DD21D3"/>
    <w:rsid w:val="00DF43EC"/>
    <w:rsid w:val="00DF4893"/>
    <w:rsid w:val="00E1248B"/>
    <w:rsid w:val="00E1312F"/>
    <w:rsid w:val="00E21E42"/>
    <w:rsid w:val="00E255A0"/>
    <w:rsid w:val="00E26DCA"/>
    <w:rsid w:val="00E47E28"/>
    <w:rsid w:val="00E64527"/>
    <w:rsid w:val="00E65150"/>
    <w:rsid w:val="00E655AB"/>
    <w:rsid w:val="00E74622"/>
    <w:rsid w:val="00E83B33"/>
    <w:rsid w:val="00E843B1"/>
    <w:rsid w:val="00E871D8"/>
    <w:rsid w:val="00E87FAF"/>
    <w:rsid w:val="00E95DC6"/>
    <w:rsid w:val="00ED2650"/>
    <w:rsid w:val="00ED4F21"/>
    <w:rsid w:val="00EE7CDC"/>
    <w:rsid w:val="00F04344"/>
    <w:rsid w:val="00F12C88"/>
    <w:rsid w:val="00F30A95"/>
    <w:rsid w:val="00F86F64"/>
    <w:rsid w:val="00F94D84"/>
    <w:rsid w:val="00FB0FC8"/>
    <w:rsid w:val="00FC1D1C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3"/>
    <o:shapelayout v:ext="edit">
      <o:idmap v:ext="edit" data="1"/>
    </o:shapelayout>
  </w:shapeDefaults>
  <w:decimalSymbol w:val=","/>
  <w:listSeparator w:val=";"/>
  <w14:docId w14:val="320B66CE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363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2018-10-11T14:54:00Z</cp:lastPrinted>
  <dcterms:created xsi:type="dcterms:W3CDTF">2019-07-01T18:57:00Z</dcterms:created>
  <dcterms:modified xsi:type="dcterms:W3CDTF">2019-07-01T19:54:00Z</dcterms:modified>
</cp:coreProperties>
</file>