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>TERMO DE HOMOLOGAÇÃO E ADJUDICAÇÃO</w:t>
      </w: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7E6247">
        <w:rPr>
          <w:rFonts w:ascii="Times New Roman" w:hAnsi="Times New Roman" w:cs="Times New Roman"/>
          <w:b/>
          <w:color w:val="auto"/>
          <w:sz w:val="24"/>
          <w:szCs w:val="24"/>
        </w:rPr>
        <w:t>1351</w:t>
      </w: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 w:rsidR="007E6247">
        <w:rPr>
          <w:rFonts w:ascii="Times New Roman" w:hAnsi="Times New Roman" w:cs="Times New Roman"/>
          <w:b/>
          <w:color w:val="auto"/>
          <w:sz w:val="24"/>
          <w:szCs w:val="24"/>
        </w:rPr>
        <w:t>19</w:t>
      </w:r>
    </w:p>
    <w:p w:rsidR="00A7729C" w:rsidRPr="002D506F" w:rsidRDefault="00A7729C" w:rsidP="00A7729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 xml:space="preserve">TOMADA DE PREÇO Nº </w:t>
      </w:r>
      <w:r w:rsidR="007E6247">
        <w:rPr>
          <w:rFonts w:ascii="Times New Roman" w:hAnsi="Times New Roman" w:cs="Times New Roman"/>
          <w:b/>
          <w:color w:val="auto"/>
          <w:sz w:val="24"/>
          <w:szCs w:val="24"/>
        </w:rPr>
        <w:t>11</w:t>
      </w: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A7729C" w:rsidRPr="002D506F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E04223" w:rsidRPr="00E04223" w:rsidRDefault="00A7729C" w:rsidP="00E04223">
      <w:pPr>
        <w:jc w:val="both"/>
        <w:rPr>
          <w:rFonts w:ascii="Times New Roman" w:eastAsia="Batang" w:hAnsi="Times New Roman"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>Objeto</w:t>
      </w:r>
      <w:r w:rsidRPr="00E04223">
        <w:rPr>
          <w:rFonts w:ascii="Times New Roman" w:hAnsi="Times New Roman" w:cs="Times New Roman"/>
          <w:b/>
          <w:color w:val="auto"/>
          <w:sz w:val="24"/>
          <w:szCs w:val="24"/>
        </w:rPr>
        <w:t xml:space="preserve">: </w:t>
      </w:r>
      <w:r w:rsidR="00E04223" w:rsidRPr="00E04223">
        <w:rPr>
          <w:rFonts w:ascii="Times New Roman" w:hAnsi="Times New Roman" w:cs="Times New Roman"/>
          <w:color w:val="auto"/>
          <w:sz w:val="24"/>
          <w:szCs w:val="24"/>
        </w:rPr>
        <w:t>C</w:t>
      </w:r>
      <w:r w:rsidR="00E04223" w:rsidRPr="00E04223">
        <w:rPr>
          <w:rFonts w:ascii="Times New Roman" w:hAnsi="Times New Roman"/>
          <w:color w:val="auto"/>
          <w:sz w:val="24"/>
          <w:szCs w:val="24"/>
        </w:rPr>
        <w:t xml:space="preserve">ontratação de empresa para fornecimento e instalação de abrigo para pontos de ônibus no município de Salto/SP, </w:t>
      </w:r>
      <w:r w:rsidR="00E04223" w:rsidRPr="00E04223">
        <w:rPr>
          <w:rFonts w:ascii="Times New Roman" w:eastAsia="Batang" w:hAnsi="Times New Roman"/>
          <w:color w:val="auto"/>
          <w:sz w:val="24"/>
          <w:szCs w:val="24"/>
        </w:rPr>
        <w:t xml:space="preserve">com o fornecimento de todo material, mão de obra e equipamentos necessários, a cargo da Secretaria de Defesa Social, de acordo com o Memorial Descritivo, Planilha Orçamentaria e o Projeto anexos ao edital. </w:t>
      </w:r>
    </w:p>
    <w:p w:rsidR="00135DB8" w:rsidRPr="00135DB8" w:rsidRDefault="00135DB8" w:rsidP="00135DB8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135DB8" w:rsidRDefault="00135DB8" w:rsidP="007C0DDD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A7729C" w:rsidRDefault="00A7729C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color w:val="auto"/>
          <w:sz w:val="24"/>
          <w:szCs w:val="24"/>
        </w:rPr>
        <w:t>Na qua</w:t>
      </w:r>
      <w:r w:rsidR="007765DA">
        <w:rPr>
          <w:rFonts w:ascii="Times New Roman" w:hAnsi="Times New Roman" w:cs="Times New Roman"/>
          <w:color w:val="auto"/>
          <w:sz w:val="24"/>
          <w:szCs w:val="24"/>
        </w:rPr>
        <w:t>lidade de SECRETÁRIO DE DEFESA SOCIAL</w:t>
      </w:r>
      <w:r w:rsidRPr="002D506F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7765DA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2D506F">
        <w:rPr>
          <w:rFonts w:ascii="Times New Roman" w:hAnsi="Times New Roman" w:cs="Times New Roman"/>
          <w:color w:val="auto"/>
          <w:sz w:val="24"/>
          <w:szCs w:val="24"/>
        </w:rPr>
        <w:t xml:space="preserve">, conforme disposto no art. 2º do Decreto nº 08/2001, nos termos do inciso VI, do art. 43 da Lei Federal nº 8.666/93 e suas alterações, HOMOLOGO E ADJUDICO o objeto da presente licitação à concorrente </w:t>
      </w:r>
      <w:proofErr w:type="spellStart"/>
      <w:r w:rsidR="007765DA">
        <w:rPr>
          <w:rFonts w:ascii="Times New Roman" w:hAnsi="Times New Roman" w:cs="Times New Roman"/>
          <w:color w:val="auto"/>
          <w:sz w:val="24"/>
          <w:szCs w:val="24"/>
        </w:rPr>
        <w:t>Esquadrex</w:t>
      </w:r>
      <w:proofErr w:type="spellEnd"/>
      <w:r w:rsidR="007765DA">
        <w:rPr>
          <w:rFonts w:ascii="Times New Roman" w:hAnsi="Times New Roman" w:cs="Times New Roman"/>
          <w:color w:val="auto"/>
          <w:sz w:val="24"/>
          <w:szCs w:val="24"/>
        </w:rPr>
        <w:t xml:space="preserve"> Esquadrias e Estruturas Metálicas </w:t>
      </w:r>
      <w:proofErr w:type="spellStart"/>
      <w:r w:rsidR="007765DA">
        <w:rPr>
          <w:rFonts w:ascii="Times New Roman" w:hAnsi="Times New Roman" w:cs="Times New Roman"/>
          <w:color w:val="auto"/>
          <w:sz w:val="24"/>
          <w:szCs w:val="24"/>
        </w:rPr>
        <w:t>Ltda</w:t>
      </w:r>
      <w:proofErr w:type="spellEnd"/>
      <w:r w:rsidR="007765DA">
        <w:rPr>
          <w:rFonts w:ascii="Times New Roman" w:hAnsi="Times New Roman" w:cs="Times New Roman"/>
          <w:color w:val="auto"/>
          <w:sz w:val="24"/>
          <w:szCs w:val="24"/>
        </w:rPr>
        <w:t xml:space="preserve"> ME, no valor global da contratação de R$ 656.954,81 (seiscentos e cinquenta e seis mil, novecentos e cinquenta e quatro reais e oitenta e um centavos).</w:t>
      </w:r>
    </w:p>
    <w:p w:rsidR="007765DA" w:rsidRDefault="007765DA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765DA" w:rsidRPr="002D506F" w:rsidRDefault="007765DA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Default="007C0DDD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Salto (SP), </w:t>
      </w:r>
      <w:r w:rsidR="00135DB8">
        <w:rPr>
          <w:rFonts w:ascii="Times New Roman" w:hAnsi="Times New Roman" w:cs="Times New Roman"/>
          <w:color w:val="auto"/>
          <w:sz w:val="24"/>
          <w:szCs w:val="24"/>
        </w:rPr>
        <w:t>0</w:t>
      </w:r>
      <w:r w:rsidR="007765DA">
        <w:rPr>
          <w:rFonts w:ascii="Times New Roman" w:hAnsi="Times New Roman" w:cs="Times New Roman"/>
          <w:color w:val="auto"/>
          <w:sz w:val="24"/>
          <w:szCs w:val="24"/>
        </w:rPr>
        <w:t>1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7765DA">
        <w:rPr>
          <w:rFonts w:ascii="Times New Roman" w:hAnsi="Times New Roman" w:cs="Times New Roman"/>
          <w:color w:val="auto"/>
          <w:sz w:val="24"/>
          <w:szCs w:val="24"/>
        </w:rPr>
        <w:t>julho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de 2019</w:t>
      </w:r>
      <w:r w:rsidR="007765DA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7C0DDD" w:rsidRPr="002D506F" w:rsidRDefault="007C0DDD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Default="00A7729C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42093" w:rsidRPr="002D506F" w:rsidRDefault="00142093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2D506F" w:rsidRDefault="007765DA" w:rsidP="00A7729C">
      <w:pPr>
        <w:jc w:val="center"/>
        <w:rPr>
          <w:rFonts w:ascii="Times New Roman" w:eastAsia="Batang" w:hAnsi="Times New Roman" w:cs="Times New Roman"/>
          <w:b/>
          <w:color w:val="auto"/>
          <w:sz w:val="24"/>
          <w:szCs w:val="24"/>
        </w:rPr>
      </w:pPr>
      <w:proofErr w:type="spellStart"/>
      <w:r>
        <w:rPr>
          <w:rFonts w:ascii="Times New Roman" w:eastAsia="Batang" w:hAnsi="Times New Roman" w:cs="Times New Roman"/>
          <w:b/>
          <w:color w:val="auto"/>
          <w:sz w:val="24"/>
          <w:szCs w:val="24"/>
        </w:rPr>
        <w:t>Redcliff</w:t>
      </w:r>
      <w:proofErr w:type="spellEnd"/>
      <w:r>
        <w:rPr>
          <w:rFonts w:ascii="Times New Roman" w:eastAsia="Batang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eastAsia="Batang" w:hAnsi="Times New Roman" w:cs="Times New Roman"/>
          <w:b/>
          <w:color w:val="auto"/>
          <w:sz w:val="24"/>
          <w:szCs w:val="24"/>
        </w:rPr>
        <w:t>Sierra</w:t>
      </w:r>
      <w:proofErr w:type="spellEnd"/>
      <w:r>
        <w:rPr>
          <w:rFonts w:ascii="Times New Roman" w:eastAsia="Batang" w:hAnsi="Times New Roman" w:cs="Times New Roman"/>
          <w:b/>
          <w:color w:val="auto"/>
          <w:sz w:val="24"/>
          <w:szCs w:val="24"/>
        </w:rPr>
        <w:t xml:space="preserve"> dos Santos</w:t>
      </w:r>
    </w:p>
    <w:p w:rsidR="00A7729C" w:rsidRPr="002D506F" w:rsidRDefault="007765DA" w:rsidP="00A7729C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Batang" w:hAnsi="Times New Roman" w:cs="Times New Roman"/>
          <w:color w:val="auto"/>
          <w:sz w:val="24"/>
          <w:szCs w:val="24"/>
        </w:rPr>
        <w:t>Secretário de Defesa Social</w:t>
      </w:r>
      <w:bookmarkStart w:id="0" w:name="_GoBack"/>
      <w:bookmarkEnd w:id="0"/>
    </w:p>
    <w:p w:rsidR="00A7729C" w:rsidRPr="002D506F" w:rsidRDefault="00A7729C" w:rsidP="00A7729C">
      <w:pPr>
        <w:jc w:val="center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2D5757" w:rsidRPr="002D506F" w:rsidRDefault="002D5757">
      <w:pPr>
        <w:rPr>
          <w:rFonts w:ascii="Times New Roman" w:hAnsi="Times New Roman" w:cs="Times New Roman"/>
        </w:rPr>
      </w:pPr>
    </w:p>
    <w:sectPr w:rsidR="002D5757" w:rsidRPr="002D506F" w:rsidSect="00086BBE">
      <w:headerReference w:type="default" r:id="rId6"/>
      <w:footerReference w:type="default" r:id="rId7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085" w:rsidRDefault="00142093">
      <w:r>
        <w:separator/>
      </w:r>
    </w:p>
  </w:endnote>
  <w:endnote w:type="continuationSeparator" w:id="0">
    <w:p w:rsidR="00192085" w:rsidRDefault="00142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2D506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7765DA">
      <w:rPr>
        <w:noProof/>
      </w:rPr>
      <w:t>1</w:t>
    </w:r>
    <w:r>
      <w:fldChar w:fldCharType="end"/>
    </w:r>
  </w:p>
  <w:p w:rsidR="00DA75DF" w:rsidRDefault="002D506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2D506F" w:rsidP="00DA75DF">
    <w:pPr>
      <w:pStyle w:val="Rodap"/>
      <w:jc w:val="center"/>
    </w:pPr>
    <w:r>
      <w:t>CNPJ: 46.634.507/0001-06 – www.salto.sp.gov.br</w:t>
    </w:r>
  </w:p>
  <w:p w:rsidR="00DA75DF" w:rsidRDefault="002D506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085" w:rsidRDefault="00142093">
      <w:r>
        <w:separator/>
      </w:r>
    </w:p>
  </w:footnote>
  <w:footnote w:type="continuationSeparator" w:id="0">
    <w:p w:rsidR="00192085" w:rsidRDefault="001420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D506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1EC6A5" wp14:editId="3FB7739F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2D506F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7765DA" w:rsidP="007D5066">
                          <w:pPr>
                            <w:pStyle w:val="Rodap"/>
                          </w:pPr>
                        </w:p>
                        <w:p w:rsidR="00AF0481" w:rsidRDefault="007765DA" w:rsidP="007D5066">
                          <w:pPr>
                            <w:pStyle w:val="Rodap"/>
                          </w:pPr>
                        </w:p>
                        <w:p w:rsidR="007D5066" w:rsidRDefault="007765D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1EC6A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2D506F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2D506F" w:rsidP="007D5066">
                    <w:pPr>
                      <w:pStyle w:val="Rodap"/>
                    </w:pPr>
                  </w:p>
                  <w:p w:rsidR="00AF0481" w:rsidRDefault="002D506F" w:rsidP="007D5066">
                    <w:pPr>
                      <w:pStyle w:val="Rodap"/>
                    </w:pPr>
                  </w:p>
                  <w:p w:rsidR="007D5066" w:rsidRDefault="002D506F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BDB5FC4" wp14:editId="29F5ED92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D506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3B19888" wp14:editId="6F3566A8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DB5FC4" id="Text Box 4" o:spid="_x0000_s1027" type="#_x0000_t202" style="position:absolute;left:0;text-align:left;margin-left:325.95pt;margin-top:-14.45pt;width:164.9pt;height:62.2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D506F">
                    <w:r>
                      <w:rPr>
                        <w:noProof/>
                      </w:rPr>
                      <w:drawing>
                        <wp:inline distT="0" distB="0" distL="0" distR="0" wp14:anchorId="23B19888" wp14:editId="6F3566A8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 xml:space="preserve">     </w:t>
    </w:r>
  </w:p>
  <w:p w:rsidR="00AF0481" w:rsidRDefault="007765DA" w:rsidP="00EE7CDC">
    <w:pPr>
      <w:pStyle w:val="Cabealho"/>
      <w:jc w:val="right"/>
    </w:pPr>
  </w:p>
  <w:p w:rsidR="00AF0481" w:rsidRDefault="007765DA" w:rsidP="00EE7CDC">
    <w:pPr>
      <w:pStyle w:val="Cabealho"/>
      <w:jc w:val="right"/>
    </w:pPr>
  </w:p>
  <w:p w:rsidR="00AF0481" w:rsidRDefault="007765DA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29C"/>
    <w:rsid w:val="00135DB8"/>
    <w:rsid w:val="00142093"/>
    <w:rsid w:val="00192085"/>
    <w:rsid w:val="002D506F"/>
    <w:rsid w:val="002D5757"/>
    <w:rsid w:val="00515FC3"/>
    <w:rsid w:val="007765DA"/>
    <w:rsid w:val="007C0DDD"/>
    <w:rsid w:val="007E6247"/>
    <w:rsid w:val="00A7729C"/>
    <w:rsid w:val="00E0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11190"/>
  <w15:chartTrackingRefBased/>
  <w15:docId w15:val="{A60056B6-CA89-4557-A1FC-D77E0A9B8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29C"/>
    <w:pPr>
      <w:spacing w:after="0" w:line="240" w:lineRule="auto"/>
    </w:pPr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7729C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7729C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A7729C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7729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156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Zuleide Bassos Candido</dc:creator>
  <cp:keywords/>
  <dc:description/>
  <cp:lastModifiedBy>Denise Moura Campos</cp:lastModifiedBy>
  <cp:revision>5</cp:revision>
  <dcterms:created xsi:type="dcterms:W3CDTF">2019-07-01T11:42:00Z</dcterms:created>
  <dcterms:modified xsi:type="dcterms:W3CDTF">2019-07-01T11:55:00Z</dcterms:modified>
</cp:coreProperties>
</file>