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7505D3" w:rsidRPr="00574ED4" w:rsidRDefault="007505D3" w:rsidP="007505D3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07/2019</w:t>
      </w:r>
    </w:p>
    <w:p w:rsidR="007505D3" w:rsidRPr="00574ED4" w:rsidRDefault="007505D3" w:rsidP="007505D3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1823/2019</w:t>
      </w: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505D3" w:rsidRDefault="0049369E" w:rsidP="007505D3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7505D3" w:rsidRPr="007505D3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7505D3" w:rsidRPr="007505D3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recapeamento asfáltico e sinalização viária destinado a rua Rússia, no Jd. Planalto – Salto/SP, </w:t>
      </w:r>
      <w:r w:rsidR="007505D3" w:rsidRPr="007505D3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49369E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01724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Default="0049369E" w:rsidP="007505D3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Comissão Permanente de Licitação declara </w:t>
      </w:r>
      <w:r w:rsidRPr="00574ED4">
        <w:rPr>
          <w:rFonts w:ascii="Bookman Old Style" w:hAnsi="Bookman Old Style"/>
          <w:color w:val="auto"/>
          <w:sz w:val="24"/>
          <w:szCs w:val="24"/>
          <w:u w:val="single"/>
        </w:rPr>
        <w:t>habilitada</w:t>
      </w:r>
      <w:r>
        <w:rPr>
          <w:rFonts w:ascii="Bookman Old Style" w:hAnsi="Bookman Old Style"/>
          <w:color w:val="auto"/>
          <w:sz w:val="24"/>
          <w:szCs w:val="24"/>
          <w:u w:val="single"/>
        </w:rPr>
        <w:t>s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a</w:t>
      </w:r>
      <w:r>
        <w:rPr>
          <w:rFonts w:ascii="Bookman Old Style" w:hAnsi="Bookman Old Style"/>
          <w:color w:val="auto"/>
          <w:sz w:val="24"/>
          <w:szCs w:val="24"/>
        </w:rPr>
        <w:t xml:space="preserve">s empresas </w:t>
      </w:r>
      <w:r w:rsidR="007505D3">
        <w:rPr>
          <w:rFonts w:ascii="Bookman Old Style" w:hAnsi="Bookman Old Style"/>
          <w:color w:val="auto"/>
          <w:sz w:val="24"/>
          <w:szCs w:val="24"/>
        </w:rPr>
        <w:t xml:space="preserve">DNP – Terraplenagem e </w:t>
      </w:r>
      <w:proofErr w:type="spellStart"/>
      <w:r w:rsidR="007505D3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7505D3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7505D3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7505D3">
        <w:rPr>
          <w:rFonts w:ascii="Bookman Old Style" w:hAnsi="Bookman Old Style"/>
          <w:color w:val="auto"/>
          <w:sz w:val="24"/>
          <w:szCs w:val="24"/>
        </w:rPr>
        <w:t xml:space="preserve"> Ltda, </w:t>
      </w:r>
      <w:proofErr w:type="spellStart"/>
      <w:r w:rsidR="007505D3"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 w:rsidR="007505D3">
        <w:rPr>
          <w:rFonts w:ascii="Bookman Old Style" w:hAnsi="Bookman Old Style"/>
          <w:color w:val="auto"/>
          <w:sz w:val="24"/>
          <w:szCs w:val="24"/>
        </w:rPr>
        <w:t xml:space="preserve"> Construtora Ltda, </w:t>
      </w:r>
      <w:proofErr w:type="spellStart"/>
      <w:r w:rsidR="007505D3">
        <w:rPr>
          <w:rFonts w:ascii="Bookman Old Style" w:hAnsi="Bookman Old Style"/>
          <w:color w:val="auto"/>
          <w:sz w:val="24"/>
          <w:szCs w:val="24"/>
        </w:rPr>
        <w:t>Ellenco</w:t>
      </w:r>
      <w:proofErr w:type="spellEnd"/>
      <w:r w:rsidR="007505D3">
        <w:rPr>
          <w:rFonts w:ascii="Bookman Old Style" w:hAnsi="Bookman Old Style"/>
          <w:color w:val="auto"/>
          <w:sz w:val="24"/>
          <w:szCs w:val="24"/>
        </w:rPr>
        <w:t xml:space="preserve"> Construções Ltda, Construtora </w:t>
      </w:r>
      <w:proofErr w:type="spellStart"/>
      <w:r w:rsidR="007505D3">
        <w:rPr>
          <w:rFonts w:ascii="Bookman Old Style" w:hAnsi="Bookman Old Style"/>
          <w:color w:val="auto"/>
          <w:sz w:val="24"/>
          <w:szCs w:val="24"/>
        </w:rPr>
        <w:t>Simoso</w:t>
      </w:r>
      <w:proofErr w:type="spellEnd"/>
      <w:r w:rsidR="007505D3">
        <w:rPr>
          <w:rFonts w:ascii="Bookman Old Style" w:hAnsi="Bookman Old Style"/>
          <w:color w:val="auto"/>
          <w:sz w:val="24"/>
          <w:szCs w:val="24"/>
        </w:rPr>
        <w:t xml:space="preserve"> Ltda e </w:t>
      </w:r>
      <w:proofErr w:type="spellStart"/>
      <w:r w:rsidR="007505D3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="007505D3">
        <w:rPr>
          <w:rFonts w:ascii="Bookman Old Style" w:hAnsi="Bookman Old Style"/>
          <w:color w:val="auto"/>
          <w:sz w:val="24"/>
          <w:szCs w:val="24"/>
        </w:rPr>
        <w:t xml:space="preserve"> Engenharia e Construções Ltda, por atenderem integralmente as condições de habilitação.</w:t>
      </w:r>
    </w:p>
    <w:p w:rsidR="00001724" w:rsidRDefault="00001724" w:rsidP="0000172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Pr="00574ED4" w:rsidRDefault="007505D3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574ED4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574ED4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7505D3">
        <w:rPr>
          <w:rFonts w:ascii="Bookman Old Style" w:hAnsi="Bookman Old Style"/>
          <w:color w:val="auto"/>
          <w:sz w:val="24"/>
          <w:szCs w:val="24"/>
        </w:rPr>
        <w:t>27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</w:t>
      </w:r>
      <w:r>
        <w:rPr>
          <w:rFonts w:ascii="Bookman Old Style" w:hAnsi="Bookman Old Style"/>
          <w:color w:val="auto"/>
          <w:sz w:val="24"/>
          <w:szCs w:val="24"/>
        </w:rPr>
        <w:t>março de 2019.</w:t>
      </w: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Harley Francisco Sampaio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      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70F85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630C0"/>
    <w:rsid w:val="00072C47"/>
    <w:rsid w:val="00086BBE"/>
    <w:rsid w:val="000C3D00"/>
    <w:rsid w:val="001209FF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2463C"/>
    <w:rsid w:val="0043526E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35156"/>
    <w:rsid w:val="007505D3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0F85"/>
    <w:rsid w:val="00D76453"/>
    <w:rsid w:val="00D82D1D"/>
    <w:rsid w:val="00D95031"/>
    <w:rsid w:val="00DA0E5E"/>
    <w:rsid w:val="00DA75DF"/>
    <w:rsid w:val="00DB316A"/>
    <w:rsid w:val="00DC429D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75375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5CFA5-AF03-4362-93F0-52E63161F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2019-03-27T16:22:00Z</cp:lastPrinted>
  <dcterms:created xsi:type="dcterms:W3CDTF">2019-03-27T16:22:00Z</dcterms:created>
  <dcterms:modified xsi:type="dcterms:W3CDTF">2019-03-27T16:23:00Z</dcterms:modified>
</cp:coreProperties>
</file>