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Default="00E66119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8967C9">
        <w:rPr>
          <w:rFonts w:ascii="Bookman Old Style" w:hAnsi="Bookman Old Style"/>
          <w:b/>
          <w:color w:val="auto"/>
          <w:sz w:val="24"/>
          <w:szCs w:val="24"/>
        </w:rPr>
        <w:t>4</w:t>
      </w:r>
      <w:r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E66119" w:rsidRPr="00574ED4" w:rsidRDefault="00E66119" w:rsidP="00E66119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677272">
        <w:rPr>
          <w:rFonts w:ascii="Bookman Old Style" w:hAnsi="Bookman Old Style"/>
          <w:b/>
          <w:color w:val="auto"/>
          <w:sz w:val="24"/>
          <w:szCs w:val="24"/>
        </w:rPr>
        <w:t>1257/2019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Pr="009B2D3C" w:rsidRDefault="00574ED4" w:rsidP="0094126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A29AD" w:rsidRPr="002A29AD">
        <w:rPr>
          <w:rFonts w:ascii="Bookman Old Style" w:hAnsi="Bookman Old Style"/>
          <w:color w:val="auto"/>
          <w:sz w:val="24"/>
          <w:szCs w:val="24"/>
        </w:rPr>
        <w:t>C</w:t>
      </w:r>
      <w:r w:rsidR="002A29AD" w:rsidRPr="002A29AD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Belchior Dias Moreira, no Jd. Santa Cruz – Salto/SP, </w:t>
      </w:r>
      <w:r w:rsidR="002A29AD" w:rsidRPr="002A29AD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Default="00503A5D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126B" w:rsidRDefault="00503A5D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 </w:t>
      </w:r>
      <w:r w:rsidRPr="00574ED4">
        <w:rPr>
          <w:rFonts w:ascii="Bookman Old Style" w:hAnsi="Bookman Old Style"/>
          <w:color w:val="auto"/>
          <w:sz w:val="24"/>
          <w:szCs w:val="24"/>
          <w:u w:val="single"/>
        </w:rPr>
        <w:t>habilitada</w:t>
      </w:r>
      <w:r w:rsidR="002A29AD">
        <w:rPr>
          <w:rFonts w:ascii="Bookman Old Style" w:hAnsi="Bookman Old Style"/>
          <w:color w:val="auto"/>
          <w:sz w:val="24"/>
          <w:szCs w:val="24"/>
          <w:u w:val="single"/>
        </w:rPr>
        <w:t>s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a</w:t>
      </w:r>
      <w:r w:rsidR="002A29AD">
        <w:rPr>
          <w:rFonts w:ascii="Bookman Old Style" w:hAnsi="Bookman Old Style"/>
          <w:color w:val="auto"/>
          <w:sz w:val="24"/>
          <w:szCs w:val="24"/>
        </w:rPr>
        <w:t>s</w:t>
      </w:r>
      <w:r w:rsidR="0094126B">
        <w:rPr>
          <w:rFonts w:ascii="Bookman Old Style" w:hAnsi="Bookman Old Style"/>
          <w:color w:val="auto"/>
          <w:sz w:val="24"/>
          <w:szCs w:val="24"/>
        </w:rPr>
        <w:t xml:space="preserve"> empresa</w:t>
      </w:r>
      <w:r w:rsidR="002A29AD">
        <w:rPr>
          <w:rFonts w:ascii="Bookman Old Style" w:hAnsi="Bookman Old Style"/>
          <w:color w:val="auto"/>
          <w:sz w:val="24"/>
          <w:szCs w:val="24"/>
        </w:rPr>
        <w:t>s</w:t>
      </w:r>
      <w:r w:rsidR="0094126B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2A29AD">
        <w:rPr>
          <w:rFonts w:ascii="Bookman Old Style" w:hAnsi="Bookman Old Style"/>
          <w:color w:val="auto"/>
          <w:sz w:val="24"/>
          <w:szCs w:val="24"/>
        </w:rPr>
        <w:t xml:space="preserve">DNP – Terraplenagem e </w:t>
      </w:r>
      <w:proofErr w:type="spellStart"/>
      <w:r w:rsidR="002A29AD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2A29AD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2A29AD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2A29AD">
        <w:rPr>
          <w:rFonts w:ascii="Bookman Old Style" w:hAnsi="Bookman Old Style"/>
          <w:color w:val="auto"/>
          <w:sz w:val="24"/>
          <w:szCs w:val="24"/>
        </w:rPr>
        <w:t xml:space="preserve"> Ltda, </w:t>
      </w:r>
      <w:proofErr w:type="spellStart"/>
      <w:r w:rsidR="002A29AD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2A29AD">
        <w:rPr>
          <w:rFonts w:ascii="Bookman Old Style" w:hAnsi="Bookman Old Style"/>
          <w:color w:val="auto"/>
          <w:sz w:val="24"/>
          <w:szCs w:val="24"/>
        </w:rPr>
        <w:t xml:space="preserve"> Engenharia e Construções Ltda, </w:t>
      </w:r>
      <w:proofErr w:type="spellStart"/>
      <w:r w:rsidR="002A29AD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2A29AD">
        <w:rPr>
          <w:rFonts w:ascii="Bookman Old Style" w:hAnsi="Bookman Old Style"/>
          <w:color w:val="auto"/>
          <w:sz w:val="24"/>
          <w:szCs w:val="24"/>
        </w:rPr>
        <w:t xml:space="preserve"> Engenharia Ltda e Vanguarda Construções e Serviço de Conservação Viária Ltda</w:t>
      </w:r>
      <w:r w:rsidR="00912440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2A29AD">
        <w:rPr>
          <w:rFonts w:ascii="Bookman Old Style" w:hAnsi="Bookman Old Style"/>
          <w:color w:val="auto"/>
          <w:sz w:val="24"/>
          <w:szCs w:val="24"/>
        </w:rPr>
        <w:t>por atenderem integralmente as condições de habilitação.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2A29AD">
        <w:rPr>
          <w:rFonts w:ascii="Bookman Old Style" w:hAnsi="Bookman Old Style"/>
          <w:color w:val="auto"/>
          <w:sz w:val="24"/>
          <w:szCs w:val="24"/>
        </w:rPr>
        <w:t>15</w:t>
      </w:r>
      <w:bookmarkStart w:id="0" w:name="_GoBack"/>
      <w:bookmarkEnd w:id="0"/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4126B">
        <w:rPr>
          <w:rFonts w:ascii="Bookman Old Style" w:hAnsi="Bookman Old Style"/>
          <w:color w:val="auto"/>
          <w:sz w:val="24"/>
          <w:szCs w:val="24"/>
        </w:rPr>
        <w:t>março de 2019.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94126B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="00574ED4"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A29A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4E06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29AD"/>
    <w:rsid w:val="002A3738"/>
    <w:rsid w:val="002B1A80"/>
    <w:rsid w:val="002C56CC"/>
    <w:rsid w:val="002D7220"/>
    <w:rsid w:val="0030536E"/>
    <w:rsid w:val="003461B7"/>
    <w:rsid w:val="003530AF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3A5D"/>
    <w:rsid w:val="005050CE"/>
    <w:rsid w:val="00506849"/>
    <w:rsid w:val="00532CFC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77272"/>
    <w:rsid w:val="006C7496"/>
    <w:rsid w:val="00735156"/>
    <w:rsid w:val="007507BD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7C9"/>
    <w:rsid w:val="008C7B80"/>
    <w:rsid w:val="008D0C3C"/>
    <w:rsid w:val="008D62B7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A3EB4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49C0B98E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38C3E-8A2C-4DCE-8431-E70D7700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2018-10-03T13:41:00Z</cp:lastPrinted>
  <dcterms:created xsi:type="dcterms:W3CDTF">2019-03-15T14:57:00Z</dcterms:created>
  <dcterms:modified xsi:type="dcterms:W3CDTF">2019-03-15T15:03:00Z</dcterms:modified>
</cp:coreProperties>
</file>