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>PREGÃO PRESENCIAL Nº 5</w:t>
      </w:r>
      <w:r w:rsidR="00C854DD">
        <w:rPr>
          <w:rFonts w:ascii="Bookman Old Style" w:hAnsi="Bookman Old Style"/>
          <w:b/>
          <w:color w:val="auto"/>
        </w:rPr>
        <w:t>6</w:t>
      </w:r>
      <w:r w:rsidRPr="00DA0E5E">
        <w:rPr>
          <w:rFonts w:ascii="Bookman Old Style" w:hAnsi="Bookman Old Style"/>
          <w:b/>
          <w:color w:val="auto"/>
        </w:rPr>
        <w:t>/2018</w:t>
      </w:r>
    </w:p>
    <w:p w:rsidR="00DA0E5E" w:rsidRPr="00DA0E5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C854DD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6509</w:t>
      </w: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TERMO DE </w:t>
      </w:r>
      <w:r w:rsidR="008C2D29">
        <w:rPr>
          <w:rFonts w:ascii="Bookman Old Style" w:hAnsi="Bookman Old Style"/>
          <w:b/>
          <w:color w:val="auto"/>
        </w:rPr>
        <w:t xml:space="preserve">ADJUDICAÇÃO E </w:t>
      </w:r>
      <w:bookmarkStart w:id="0" w:name="_GoBack"/>
      <w:bookmarkEnd w:id="0"/>
      <w:r w:rsidRPr="00DA0E5E">
        <w:rPr>
          <w:rFonts w:ascii="Bookman Old Style" w:hAnsi="Bookman Old Style"/>
          <w:b/>
          <w:color w:val="auto"/>
        </w:rPr>
        <w:t>HOMOLOGAÇÃO</w:t>
      </w:r>
    </w:p>
    <w:p w:rsid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</w:p>
    <w:p w:rsidR="00B13F4B" w:rsidRPr="00DA0E5E" w:rsidRDefault="00B13F4B" w:rsidP="00DA0E5E">
      <w:pPr>
        <w:jc w:val="center"/>
        <w:rPr>
          <w:rFonts w:ascii="Bookman Old Style" w:hAnsi="Bookman Old Style"/>
          <w:b/>
          <w:color w:val="auto"/>
        </w:rPr>
      </w:pPr>
    </w:p>
    <w:p w:rsidR="00C854DD" w:rsidRPr="00842D87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 xml:space="preserve">Na qualidade de SECRETÁRIO DE </w:t>
      </w:r>
      <w:r w:rsidR="00C854DD">
        <w:rPr>
          <w:rFonts w:ascii="Bookman Old Style" w:hAnsi="Bookman Old Style"/>
          <w:color w:val="auto"/>
        </w:rPr>
        <w:t>SAÚDE</w:t>
      </w:r>
      <w:r w:rsidRPr="00DA0E5E">
        <w:rPr>
          <w:rFonts w:ascii="Bookman Old Style" w:hAnsi="Bookman Old Style"/>
          <w:color w:val="auto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>
        <w:rPr>
          <w:rFonts w:ascii="Bookman Old Style" w:hAnsi="Bookman Old Style"/>
          <w:color w:val="auto"/>
        </w:rPr>
        <w:t xml:space="preserve"> E ADJUDICO</w:t>
      </w:r>
      <w:r w:rsidRPr="00DA0E5E">
        <w:rPr>
          <w:rFonts w:ascii="Bookman Old Style" w:hAnsi="Bookman Old Style"/>
          <w:color w:val="auto"/>
        </w:rPr>
        <w:t xml:space="preserve"> todos os atos praticados pela Pregoeira e Equipe de Apoio no processo acima citado, cujo objeto </w:t>
      </w:r>
      <w:r w:rsidRPr="00842D87">
        <w:rPr>
          <w:rFonts w:ascii="Bookman Old Style" w:hAnsi="Bookman Old Style"/>
          <w:color w:val="auto"/>
        </w:rPr>
        <w:t xml:space="preserve">é </w:t>
      </w:r>
      <w:r w:rsidR="00842D87" w:rsidRPr="00842D87">
        <w:rPr>
          <w:rFonts w:ascii="Bookman Old Style" w:hAnsi="Bookman Old Style"/>
          <w:color w:val="auto"/>
          <w:sz w:val="24"/>
          <w:szCs w:val="24"/>
        </w:rPr>
        <w:t>contratação de pessoa jurídica para fornecimento de nutrição, suplemento, módulo e fórmula infantil, destinados a atender pacientes cadastrados nos programas de Saúde Acalento, Serviço Social(SS), ambulatório de moléstias infecciosas(AMI) e Melhor em Casa(MEC), conforme descritivo do Anexo I, a cargo da Secretaria de Saúde</w:t>
      </w:r>
      <w:r w:rsidR="00842D87">
        <w:rPr>
          <w:rFonts w:ascii="Bookman Old Style" w:hAnsi="Bookman Old Style"/>
          <w:color w:val="auto"/>
          <w:sz w:val="24"/>
          <w:szCs w:val="24"/>
        </w:rPr>
        <w:t xml:space="preserve"> às empresas: CM Hospitalar S.A, para o item 09, no valor global da contratação de R$ 39.540,90 (trinta e nove mil, quinhentos e quarenta reais e noventa centavos); Samapi </w:t>
      </w:r>
      <w:r w:rsidR="00B13F4B">
        <w:rPr>
          <w:rFonts w:ascii="Bookman Old Style" w:hAnsi="Bookman Old Style"/>
          <w:color w:val="auto"/>
          <w:sz w:val="24"/>
          <w:szCs w:val="24"/>
        </w:rPr>
        <w:t>Cirúrgica</w:t>
      </w:r>
      <w:r w:rsidR="00842D87">
        <w:rPr>
          <w:rFonts w:ascii="Bookman Old Style" w:hAnsi="Bookman Old Style"/>
          <w:color w:val="auto"/>
          <w:sz w:val="24"/>
          <w:szCs w:val="24"/>
        </w:rPr>
        <w:t xml:space="preserve"> Ltda – EPP, para os itens 04, 10 e 17, no valor global da contratação de R$ 66.090,00 (sessenta e seis mil e noventa reais); Medicam Distribuidora de Medicamentos e Nutrição Ltda – EPP, para os itens 01, 02, 03 e 15, no valor global da contratação de R$ 23.815,68 (vinte e três mil, oitocentos e quinze reais e sessenta e oito centavos); A.T. Morales Nutricionais – EPP, para os itens 06, 07 e 14, no valor global da contratação de R$ 20.216,64 (vinte mil, duzentos e dezesseis reais e sessenta e quatro centavos) e L.P. Santos Atacadista – ME, para os itens 05 e 11, no valor global da contratação de R$ 50.601,60 (cinquenta mil, seiscentos e um reais e sessenta centavos).</w:t>
      </w:r>
    </w:p>
    <w:p w:rsidR="00C854DD" w:rsidRPr="00842D87" w:rsidRDefault="00C854DD" w:rsidP="00DA0E5E">
      <w:pPr>
        <w:jc w:val="both"/>
        <w:rPr>
          <w:rFonts w:ascii="Bookman Old Style" w:hAnsi="Bookman Old Style"/>
          <w:color w:val="auto"/>
        </w:rPr>
      </w:pPr>
    </w:p>
    <w:p w:rsidR="00C854DD" w:rsidRDefault="00C854DD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>Salto/SP, 1</w:t>
      </w:r>
      <w:r w:rsidR="00842D87">
        <w:rPr>
          <w:rFonts w:ascii="Bookman Old Style" w:hAnsi="Bookman Old Style"/>
          <w:color w:val="auto"/>
        </w:rPr>
        <w:t>1</w:t>
      </w:r>
      <w:r w:rsidRPr="00DA0E5E">
        <w:rPr>
          <w:rFonts w:ascii="Bookman Old Style" w:hAnsi="Bookman Old Style"/>
          <w:color w:val="auto"/>
        </w:rPr>
        <w:t xml:space="preserve"> de outubro de 2018.</w:t>
      </w: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Pr="00B13F4B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13F4B" w:rsidRPr="00B13F4B" w:rsidRDefault="00B13F4B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B13F4B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B13F4B" w:rsidRPr="00B13F4B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B13F4B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8C2D2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2D37"/>
    <w:rsid w:val="00293E1B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36"/>
    <w:rsid w:val="004E64BF"/>
    <w:rsid w:val="005050CE"/>
    <w:rsid w:val="00532CFC"/>
    <w:rsid w:val="0054055F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507BD"/>
    <w:rsid w:val="00757DA1"/>
    <w:rsid w:val="007766C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7569"/>
    <w:rsid w:val="00AC389C"/>
    <w:rsid w:val="00AE479A"/>
    <w:rsid w:val="00AF0481"/>
    <w:rsid w:val="00B005C8"/>
    <w:rsid w:val="00B01B1A"/>
    <w:rsid w:val="00B13F4B"/>
    <w:rsid w:val="00B36BA4"/>
    <w:rsid w:val="00B6579E"/>
    <w:rsid w:val="00B90206"/>
    <w:rsid w:val="00B937A2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6B3E1622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2018-10-11T14:54:00Z</cp:lastPrinted>
  <dcterms:created xsi:type="dcterms:W3CDTF">2018-10-11T14:43:00Z</dcterms:created>
  <dcterms:modified xsi:type="dcterms:W3CDTF">2018-10-11T14:56:00Z</dcterms:modified>
</cp:coreProperties>
</file>