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6A5048">
        <w:rPr>
          <w:rFonts w:ascii="Bookman Old Style" w:hAnsi="Bookman Old Style"/>
          <w:b/>
          <w:color w:val="auto"/>
          <w:sz w:val="24"/>
          <w:szCs w:val="24"/>
        </w:rPr>
        <w:t>7</w:t>
      </w:r>
      <w:r w:rsidR="001E4107">
        <w:rPr>
          <w:rFonts w:ascii="Bookman Old Style" w:hAnsi="Bookman Old Style"/>
          <w:b/>
          <w:color w:val="auto"/>
          <w:sz w:val="24"/>
          <w:szCs w:val="24"/>
        </w:rPr>
        <w:t>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A5048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</w:t>
      </w:r>
      <w:r w:rsidR="001E410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508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96496C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1E4107" w:rsidRPr="001E4107" w:rsidRDefault="00C45558" w:rsidP="001E4107">
      <w:pPr>
        <w:spacing w:before="240"/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1E4107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praticados pela Pregoeira e Equipe de Apoio no processo acima citado, cujo objeto é </w:t>
      </w:r>
      <w:r w:rsidR="001E4107" w:rsidRPr="001E4107">
        <w:rPr>
          <w:rFonts w:ascii="Bookman Old Style" w:hAnsi="Bookman Old Style"/>
          <w:color w:val="auto"/>
          <w:sz w:val="24"/>
          <w:szCs w:val="24"/>
        </w:rPr>
        <w:t>convocação de pessoa jurídica, através de Registro de Preços, com cota para ME e EPP, para aquisição de fraldas descartáveis (adultos/geriátricos, infantis/pediátricos), com a finalidade de atender demandas judiciais diversas, movidas contra o município de Salto, no período de 12 (doze) meses, conforme especificações e quantidades relacionadas anexo ao edital, a cargo da S</w:t>
      </w:r>
      <w:r w:rsidR="001E4107">
        <w:rPr>
          <w:rFonts w:ascii="Bookman Old Style" w:hAnsi="Bookman Old Style"/>
          <w:color w:val="auto"/>
          <w:sz w:val="24"/>
          <w:szCs w:val="24"/>
        </w:rPr>
        <w:t xml:space="preserve">ecretaria de Saúde às empresas: Pamp &amp; </w:t>
      </w:r>
      <w:proofErr w:type="spellStart"/>
      <w:r w:rsidR="001E4107">
        <w:rPr>
          <w:rFonts w:ascii="Bookman Old Style" w:hAnsi="Bookman Old Style"/>
          <w:color w:val="auto"/>
          <w:sz w:val="24"/>
          <w:szCs w:val="24"/>
        </w:rPr>
        <w:t>Vamd</w:t>
      </w:r>
      <w:proofErr w:type="spellEnd"/>
      <w:r w:rsidR="001E4107">
        <w:rPr>
          <w:rFonts w:ascii="Bookman Old Style" w:hAnsi="Bookman Old Style"/>
          <w:color w:val="auto"/>
          <w:sz w:val="24"/>
          <w:szCs w:val="24"/>
        </w:rPr>
        <w:t xml:space="preserve"> Comércio Varejista Ltda EPP, para os itens 06 e 10, no valor global da contratação de R$ 27.578,40 (vinte e sete mil, quinhentos e setenta e oito reais e quarenta centavos); RCV do Brasil </w:t>
      </w:r>
      <w:proofErr w:type="spellStart"/>
      <w:r w:rsidR="001E4107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1E4107">
        <w:rPr>
          <w:rFonts w:ascii="Bookman Old Style" w:hAnsi="Bookman Old Style"/>
          <w:color w:val="auto"/>
          <w:sz w:val="24"/>
          <w:szCs w:val="24"/>
        </w:rPr>
        <w:t xml:space="preserve"> ME, para os itens 05 e 08, no valor global da contratação de R$ 8.953,20 (oito mil, novecentos e cinquenta e três reais e vinte centavos); Medimport Comércio de Produtos Hospitalares </w:t>
      </w:r>
      <w:proofErr w:type="spellStart"/>
      <w:r w:rsidR="001E4107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1E4107">
        <w:rPr>
          <w:rFonts w:ascii="Bookman Old Style" w:hAnsi="Bookman Old Style"/>
          <w:color w:val="auto"/>
          <w:sz w:val="24"/>
          <w:szCs w:val="24"/>
        </w:rPr>
        <w:t xml:space="preserve">, para os itens 01, 03 e 04, no valor global da contratação de R$ 13.000,80 (treze mil e oitenta centavos); Cirúrgica União Ltda, para os itens 02, 07 e 09, no valor global da contratação de R$ 5.656,44 (cinco mil, seiscentos e cinquenta e seis reais e quarenta e quatro centavos) e Lucas </w:t>
      </w:r>
      <w:proofErr w:type="spellStart"/>
      <w:r w:rsidR="001E4107">
        <w:rPr>
          <w:rFonts w:ascii="Bookman Old Style" w:hAnsi="Bookman Old Style"/>
          <w:color w:val="auto"/>
          <w:sz w:val="24"/>
          <w:szCs w:val="24"/>
        </w:rPr>
        <w:t>Delphim</w:t>
      </w:r>
      <w:proofErr w:type="spellEnd"/>
      <w:r w:rsidR="001E4107">
        <w:rPr>
          <w:rFonts w:ascii="Bookman Old Style" w:hAnsi="Bookman Old Style"/>
          <w:color w:val="auto"/>
          <w:sz w:val="24"/>
          <w:szCs w:val="24"/>
        </w:rPr>
        <w:t xml:space="preserve"> Guerra da Silva ME, para o item 11, no valor global da contratação de R$ 13.730,40 (treze mil, setecentos e trinta reais e quarenta centavos).</w:t>
      </w:r>
    </w:p>
    <w:p w:rsidR="001E4107" w:rsidRDefault="001E4107" w:rsidP="0096496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96496C">
        <w:rPr>
          <w:rFonts w:ascii="Bookman Old Style" w:hAnsi="Bookman Old Style"/>
          <w:color w:val="auto"/>
          <w:sz w:val="24"/>
          <w:szCs w:val="24"/>
        </w:rPr>
        <w:t>14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E410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5834EF18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2018-11-14T14:18:00Z</dcterms:created>
  <dcterms:modified xsi:type="dcterms:W3CDTF">2018-11-14T14:26:00Z</dcterms:modified>
</cp:coreProperties>
</file>