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B80" w:rsidRPr="00574ED4" w:rsidRDefault="008C7B80" w:rsidP="008C7B80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8C7B80" w:rsidRPr="00574ED4" w:rsidRDefault="008C7B80" w:rsidP="008C7B80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7D16A7" w:rsidRPr="00574ED4" w:rsidRDefault="007D16A7" w:rsidP="007D16A7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bookmarkStart w:id="0" w:name="_GoBack"/>
      <w:bookmarkEnd w:id="0"/>
      <w:r>
        <w:rPr>
          <w:rFonts w:ascii="Bookman Old Style" w:hAnsi="Bookman Old Style"/>
          <w:b/>
          <w:color w:val="auto"/>
          <w:sz w:val="24"/>
          <w:szCs w:val="24"/>
        </w:rPr>
        <w:t>Tomada de Preços</w:t>
      </w:r>
      <w:r w:rsidRPr="00574ED4">
        <w:rPr>
          <w:rFonts w:ascii="Bookman Old Style" w:hAnsi="Bookman Old Style"/>
          <w:b/>
          <w:color w:val="auto"/>
          <w:sz w:val="24"/>
          <w:szCs w:val="24"/>
        </w:rPr>
        <w:t xml:space="preserve"> nº </w:t>
      </w:r>
      <w:r>
        <w:rPr>
          <w:rFonts w:ascii="Bookman Old Style" w:hAnsi="Bookman Old Style"/>
          <w:b/>
          <w:color w:val="auto"/>
          <w:sz w:val="24"/>
          <w:szCs w:val="24"/>
        </w:rPr>
        <w:t>14</w:t>
      </w:r>
      <w:r w:rsidRPr="00574ED4">
        <w:rPr>
          <w:rFonts w:ascii="Bookman Old Style" w:hAnsi="Bookman Old Style"/>
          <w:b/>
          <w:color w:val="auto"/>
          <w:sz w:val="24"/>
          <w:szCs w:val="24"/>
        </w:rPr>
        <w:t>/2018</w:t>
      </w:r>
    </w:p>
    <w:p w:rsidR="007D16A7" w:rsidRPr="00574ED4" w:rsidRDefault="007D16A7" w:rsidP="007D16A7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574ED4">
        <w:rPr>
          <w:rFonts w:ascii="Bookman Old Style" w:hAnsi="Bookman Old Style"/>
          <w:b/>
          <w:color w:val="auto"/>
          <w:sz w:val="24"/>
          <w:szCs w:val="24"/>
        </w:rPr>
        <w:t xml:space="preserve">Processo Administrativo nº </w:t>
      </w:r>
      <w:r>
        <w:rPr>
          <w:rFonts w:ascii="Bookman Old Style" w:hAnsi="Bookman Old Style"/>
          <w:b/>
          <w:color w:val="auto"/>
          <w:sz w:val="24"/>
          <w:szCs w:val="24"/>
        </w:rPr>
        <w:t>11320</w:t>
      </w:r>
      <w:r w:rsidRPr="00574ED4">
        <w:rPr>
          <w:rFonts w:ascii="Bookman Old Style" w:hAnsi="Bookman Old Style"/>
          <w:b/>
          <w:color w:val="auto"/>
          <w:sz w:val="24"/>
          <w:szCs w:val="24"/>
        </w:rPr>
        <w:t>/2018</w:t>
      </w:r>
    </w:p>
    <w:p w:rsidR="00574ED4" w:rsidRPr="00574ED4" w:rsidRDefault="00574ED4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574ED4">
        <w:rPr>
          <w:rFonts w:ascii="Bookman Old Style" w:hAnsi="Bookman Old Style"/>
          <w:b/>
          <w:color w:val="auto"/>
          <w:sz w:val="24"/>
          <w:szCs w:val="24"/>
        </w:rPr>
        <w:t xml:space="preserve">Julgamento de </w:t>
      </w:r>
      <w:r w:rsidR="00DE2C1F">
        <w:rPr>
          <w:rFonts w:ascii="Bookman Old Style" w:hAnsi="Bookman Old Style"/>
          <w:b/>
          <w:color w:val="auto"/>
          <w:sz w:val="24"/>
          <w:szCs w:val="24"/>
        </w:rPr>
        <w:t>Proposta</w:t>
      </w:r>
    </w:p>
    <w:p w:rsidR="00574ED4" w:rsidRPr="00574ED4" w:rsidRDefault="00574ED4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574ED4" w:rsidRP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260DE0" w:rsidRPr="00382E1D" w:rsidRDefault="00574ED4" w:rsidP="00260DE0">
      <w:pPr>
        <w:jc w:val="both"/>
        <w:rPr>
          <w:rFonts w:ascii="Bookman Old Style" w:eastAsia="Batang" w:hAnsi="Bookman Old Style"/>
          <w:sz w:val="24"/>
          <w:szCs w:val="24"/>
        </w:rPr>
      </w:pPr>
      <w:r w:rsidRPr="00574ED4">
        <w:rPr>
          <w:rFonts w:ascii="Bookman Old Style" w:hAnsi="Bookman Old Style"/>
          <w:b/>
          <w:color w:val="auto"/>
          <w:sz w:val="24"/>
          <w:szCs w:val="24"/>
        </w:rPr>
        <w:t>Objeto:</w:t>
      </w:r>
      <w:r w:rsidRPr="00574ED4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260DE0" w:rsidRPr="00260DE0">
        <w:rPr>
          <w:rFonts w:ascii="Bookman Old Style" w:hAnsi="Bookman Old Style"/>
          <w:color w:val="auto"/>
          <w:sz w:val="24"/>
          <w:szCs w:val="24"/>
        </w:rPr>
        <w:t xml:space="preserve">Contratação de empresa para execução de serviços de recapeamento asfáltico e sinalização viária destinado a rua Rússia, no Jd. Planalto – Salto/SP, </w:t>
      </w:r>
      <w:r w:rsidR="00260DE0" w:rsidRPr="00260DE0">
        <w:rPr>
          <w:rFonts w:ascii="Bookman Old Style" w:eastAsia="Batang" w:hAnsi="Bookman Old Style"/>
          <w:color w:val="auto"/>
          <w:sz w:val="24"/>
          <w:szCs w:val="24"/>
        </w:rPr>
        <w:t xml:space="preserve">com o fornecimento de todo material, mão de obra e equipamentos necessários, a cargo da Secretaria de Desenvolvimento Econômico, Trabalho e Turismo, de acordo com o Memorial Descritivo, Cronograma Físico Financeiro, Planilha Orçamentaria e os Projetos anexos ao edital. </w:t>
      </w:r>
    </w:p>
    <w:p w:rsidR="00DE2C1F" w:rsidRDefault="00DE2C1F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E2C1F" w:rsidRDefault="00DE2C1F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>A</w:t>
      </w:r>
      <w:r w:rsidRPr="00574ED4">
        <w:rPr>
          <w:rFonts w:ascii="Bookman Old Style" w:hAnsi="Bookman Old Style"/>
          <w:color w:val="auto"/>
          <w:sz w:val="24"/>
          <w:szCs w:val="24"/>
        </w:rPr>
        <w:t xml:space="preserve"> Comissão Permanente de Licitação declara</w:t>
      </w:r>
      <w:r>
        <w:rPr>
          <w:rFonts w:ascii="Bookman Old Style" w:hAnsi="Bookman Old Style"/>
          <w:color w:val="auto"/>
          <w:sz w:val="24"/>
          <w:szCs w:val="24"/>
        </w:rPr>
        <w:t xml:space="preserve"> vencedora do presente certame a empresa </w:t>
      </w:r>
      <w:r w:rsidR="00260DE0">
        <w:rPr>
          <w:rFonts w:ascii="Bookman Old Style" w:hAnsi="Bookman Old Style"/>
          <w:color w:val="auto"/>
          <w:sz w:val="24"/>
          <w:szCs w:val="24"/>
        </w:rPr>
        <w:t xml:space="preserve">DNP Terraplenagem e </w:t>
      </w:r>
      <w:proofErr w:type="spellStart"/>
      <w:r w:rsidR="00260DE0">
        <w:rPr>
          <w:rFonts w:ascii="Bookman Old Style" w:hAnsi="Bookman Old Style"/>
          <w:color w:val="auto"/>
          <w:sz w:val="24"/>
          <w:szCs w:val="24"/>
        </w:rPr>
        <w:t>Pavimentadora</w:t>
      </w:r>
      <w:proofErr w:type="spellEnd"/>
      <w:r w:rsidR="00260DE0">
        <w:rPr>
          <w:rFonts w:ascii="Bookman Old Style" w:hAnsi="Bookman Old Style"/>
          <w:color w:val="auto"/>
          <w:sz w:val="24"/>
          <w:szCs w:val="24"/>
        </w:rPr>
        <w:t xml:space="preserve"> </w:t>
      </w:r>
      <w:proofErr w:type="spellStart"/>
      <w:r w:rsidR="00260DE0">
        <w:rPr>
          <w:rFonts w:ascii="Bookman Old Style" w:hAnsi="Bookman Old Style"/>
          <w:color w:val="auto"/>
          <w:sz w:val="24"/>
          <w:szCs w:val="24"/>
        </w:rPr>
        <w:t>Foresto</w:t>
      </w:r>
      <w:proofErr w:type="spellEnd"/>
      <w:r w:rsidR="00260DE0">
        <w:rPr>
          <w:rFonts w:ascii="Bookman Old Style" w:hAnsi="Bookman Old Style"/>
          <w:color w:val="auto"/>
          <w:sz w:val="24"/>
          <w:szCs w:val="24"/>
        </w:rPr>
        <w:t xml:space="preserve"> Ltda, no valor global da contratação de R$ 501.000,36 (quinhentos e um mil e trinta e seis centavos) e classifica a empresa </w:t>
      </w:r>
      <w:proofErr w:type="spellStart"/>
      <w:r w:rsidR="00260DE0" w:rsidRPr="00574ED4">
        <w:rPr>
          <w:rFonts w:ascii="Bookman Old Style" w:hAnsi="Bookman Old Style"/>
          <w:color w:val="auto"/>
          <w:sz w:val="24"/>
          <w:szCs w:val="24"/>
        </w:rPr>
        <w:t>Obragen</w:t>
      </w:r>
      <w:proofErr w:type="spellEnd"/>
      <w:r w:rsidR="00260DE0" w:rsidRPr="00574ED4">
        <w:rPr>
          <w:rFonts w:ascii="Bookman Old Style" w:hAnsi="Bookman Old Style"/>
          <w:color w:val="auto"/>
          <w:sz w:val="24"/>
          <w:szCs w:val="24"/>
        </w:rPr>
        <w:t xml:space="preserve"> Engenharia e Construções Ltda</w:t>
      </w:r>
      <w:r w:rsidR="00260DE0">
        <w:rPr>
          <w:rFonts w:ascii="Bookman Old Style" w:hAnsi="Bookman Old Style"/>
          <w:color w:val="auto"/>
          <w:sz w:val="24"/>
          <w:szCs w:val="24"/>
        </w:rPr>
        <w:t xml:space="preserve"> com o segundo melhor preço.</w:t>
      </w:r>
    </w:p>
    <w:p w:rsid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color w:val="auto"/>
          <w:sz w:val="24"/>
          <w:szCs w:val="24"/>
        </w:rPr>
        <w:t>Fica aberto o prazo de 05(cinco) dias úteis, para eventuais interposições de recursos, conforme art. 109, “</w:t>
      </w:r>
      <w:r w:rsidR="00DE2C1F">
        <w:rPr>
          <w:rFonts w:ascii="Bookman Old Style" w:hAnsi="Bookman Old Style"/>
          <w:color w:val="auto"/>
          <w:sz w:val="24"/>
          <w:szCs w:val="24"/>
        </w:rPr>
        <w:t>b</w:t>
      </w:r>
      <w:r w:rsidRPr="00574ED4">
        <w:rPr>
          <w:rFonts w:ascii="Bookman Old Style" w:hAnsi="Bookman Old Style"/>
          <w:color w:val="auto"/>
          <w:sz w:val="24"/>
          <w:szCs w:val="24"/>
        </w:rPr>
        <w:t>” da Lei 8666/93.</w:t>
      </w:r>
    </w:p>
    <w:p w:rsidR="00574ED4" w:rsidRP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  <w:proofErr w:type="gramStart"/>
      <w:r w:rsidRPr="00574ED4">
        <w:rPr>
          <w:rFonts w:ascii="Bookman Old Style" w:hAnsi="Bookman Old Style"/>
          <w:color w:val="auto"/>
          <w:sz w:val="24"/>
          <w:szCs w:val="24"/>
        </w:rPr>
        <w:t>Salto(</w:t>
      </w:r>
      <w:proofErr w:type="gramEnd"/>
      <w:r w:rsidRPr="00574ED4">
        <w:rPr>
          <w:rFonts w:ascii="Bookman Old Style" w:hAnsi="Bookman Old Style"/>
          <w:color w:val="auto"/>
          <w:sz w:val="24"/>
          <w:szCs w:val="24"/>
        </w:rPr>
        <w:t xml:space="preserve">SP), </w:t>
      </w:r>
      <w:r w:rsidR="00260DE0">
        <w:rPr>
          <w:rFonts w:ascii="Bookman Old Style" w:hAnsi="Bookman Old Style"/>
          <w:color w:val="auto"/>
          <w:sz w:val="24"/>
          <w:szCs w:val="24"/>
        </w:rPr>
        <w:t>14</w:t>
      </w:r>
      <w:r w:rsidRPr="00574ED4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260DE0">
        <w:rPr>
          <w:rFonts w:ascii="Bookman Old Style" w:hAnsi="Bookman Old Style"/>
          <w:color w:val="auto"/>
          <w:sz w:val="24"/>
          <w:szCs w:val="24"/>
        </w:rPr>
        <w:t>janeiro</w:t>
      </w:r>
      <w:r w:rsidRPr="00574ED4">
        <w:rPr>
          <w:rFonts w:ascii="Bookman Old Style" w:hAnsi="Bookman Old Style"/>
          <w:color w:val="auto"/>
          <w:sz w:val="24"/>
          <w:szCs w:val="24"/>
        </w:rPr>
        <w:t xml:space="preserve"> de 201</w:t>
      </w:r>
      <w:r w:rsidR="00260DE0">
        <w:rPr>
          <w:rFonts w:ascii="Bookman Old Style" w:hAnsi="Bookman Old Style"/>
          <w:color w:val="auto"/>
          <w:sz w:val="24"/>
          <w:szCs w:val="24"/>
        </w:rPr>
        <w:t>9</w:t>
      </w:r>
      <w:r w:rsidRPr="00574ED4">
        <w:rPr>
          <w:rFonts w:ascii="Bookman Old Style" w:hAnsi="Bookman Old Style"/>
          <w:color w:val="auto"/>
          <w:sz w:val="24"/>
          <w:szCs w:val="24"/>
        </w:rPr>
        <w:t>.</w:t>
      </w:r>
    </w:p>
    <w:p w:rsidR="00574ED4" w:rsidRPr="00574ED4" w:rsidRDefault="00574ED4" w:rsidP="00574ED4">
      <w:pPr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260DE0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>
        <w:rPr>
          <w:rFonts w:ascii="Bookman Old Style" w:hAnsi="Bookman Old Style"/>
          <w:b/>
          <w:color w:val="auto"/>
          <w:sz w:val="24"/>
          <w:szCs w:val="24"/>
        </w:rPr>
        <w:t>Harley Francisco Sampaio</w:t>
      </w:r>
    </w:p>
    <w:p w:rsidR="00574ED4" w:rsidRPr="00574ED4" w:rsidRDefault="00574ED4" w:rsidP="00574ED4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color w:val="auto"/>
          <w:sz w:val="24"/>
          <w:szCs w:val="24"/>
        </w:rPr>
        <w:t>Presidente da Comissão</w:t>
      </w:r>
    </w:p>
    <w:p w:rsidR="00574ED4" w:rsidRPr="00574ED4" w:rsidRDefault="00574ED4" w:rsidP="00574ED4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color w:val="auto"/>
          <w:sz w:val="24"/>
          <w:szCs w:val="24"/>
        </w:rPr>
        <w:t>Permanente de Licitações</w:t>
      </w:r>
    </w:p>
    <w:p w:rsidR="003461B7" w:rsidRPr="00574ED4" w:rsidRDefault="003461B7" w:rsidP="00574ED4">
      <w:pPr>
        <w:jc w:val="center"/>
        <w:rPr>
          <w:rFonts w:ascii="Bookman Old Style" w:hAnsi="Bookman Old Style"/>
          <w:color w:val="auto"/>
          <w:sz w:val="24"/>
          <w:szCs w:val="24"/>
        </w:rPr>
      </w:pPr>
    </w:p>
    <w:sectPr w:rsidR="003461B7" w:rsidRPr="00574ED4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573B9B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73F22"/>
    <w:rsid w:val="00086BBE"/>
    <w:rsid w:val="000C3D00"/>
    <w:rsid w:val="001138C3"/>
    <w:rsid w:val="001323C1"/>
    <w:rsid w:val="00156B32"/>
    <w:rsid w:val="00165145"/>
    <w:rsid w:val="00191BD4"/>
    <w:rsid w:val="00192035"/>
    <w:rsid w:val="001948E9"/>
    <w:rsid w:val="001A0F5E"/>
    <w:rsid w:val="001A3757"/>
    <w:rsid w:val="001C0E62"/>
    <w:rsid w:val="001C55ED"/>
    <w:rsid w:val="001D0187"/>
    <w:rsid w:val="002047E5"/>
    <w:rsid w:val="002108FC"/>
    <w:rsid w:val="00224778"/>
    <w:rsid w:val="00246920"/>
    <w:rsid w:val="00260DE0"/>
    <w:rsid w:val="0027116A"/>
    <w:rsid w:val="00281237"/>
    <w:rsid w:val="00281B75"/>
    <w:rsid w:val="0029228D"/>
    <w:rsid w:val="00293E1B"/>
    <w:rsid w:val="002A3738"/>
    <w:rsid w:val="002B1A80"/>
    <w:rsid w:val="002C56CC"/>
    <w:rsid w:val="002D7220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62AD"/>
    <w:rsid w:val="00416ED8"/>
    <w:rsid w:val="0043526E"/>
    <w:rsid w:val="00456902"/>
    <w:rsid w:val="00465B89"/>
    <w:rsid w:val="004937C9"/>
    <w:rsid w:val="004D168E"/>
    <w:rsid w:val="004E64BF"/>
    <w:rsid w:val="005050CE"/>
    <w:rsid w:val="00532CFC"/>
    <w:rsid w:val="005351D4"/>
    <w:rsid w:val="0054055F"/>
    <w:rsid w:val="005714FF"/>
    <w:rsid w:val="00573B9B"/>
    <w:rsid w:val="00574ED4"/>
    <w:rsid w:val="00594144"/>
    <w:rsid w:val="00596833"/>
    <w:rsid w:val="005B779C"/>
    <w:rsid w:val="005D2298"/>
    <w:rsid w:val="005F0284"/>
    <w:rsid w:val="005F793B"/>
    <w:rsid w:val="0060046B"/>
    <w:rsid w:val="00601464"/>
    <w:rsid w:val="0061321E"/>
    <w:rsid w:val="00625C6F"/>
    <w:rsid w:val="006341AE"/>
    <w:rsid w:val="006515E8"/>
    <w:rsid w:val="006552EA"/>
    <w:rsid w:val="006613CB"/>
    <w:rsid w:val="006C7496"/>
    <w:rsid w:val="007507BD"/>
    <w:rsid w:val="0075423F"/>
    <w:rsid w:val="00757DA1"/>
    <w:rsid w:val="00765932"/>
    <w:rsid w:val="00781BA3"/>
    <w:rsid w:val="0079051E"/>
    <w:rsid w:val="00792338"/>
    <w:rsid w:val="007A2A10"/>
    <w:rsid w:val="007A34BD"/>
    <w:rsid w:val="007B18A1"/>
    <w:rsid w:val="007D16A7"/>
    <w:rsid w:val="007D3E1F"/>
    <w:rsid w:val="007D5066"/>
    <w:rsid w:val="007D7722"/>
    <w:rsid w:val="007E3004"/>
    <w:rsid w:val="00804AB1"/>
    <w:rsid w:val="00812776"/>
    <w:rsid w:val="00813755"/>
    <w:rsid w:val="00821CC3"/>
    <w:rsid w:val="00830333"/>
    <w:rsid w:val="00852ACA"/>
    <w:rsid w:val="00853384"/>
    <w:rsid w:val="008535CB"/>
    <w:rsid w:val="00867FB6"/>
    <w:rsid w:val="008946E4"/>
    <w:rsid w:val="008B73FC"/>
    <w:rsid w:val="008C7B80"/>
    <w:rsid w:val="008D0C3C"/>
    <w:rsid w:val="008F1718"/>
    <w:rsid w:val="008F2865"/>
    <w:rsid w:val="009035DF"/>
    <w:rsid w:val="0093496A"/>
    <w:rsid w:val="00934AB7"/>
    <w:rsid w:val="00946384"/>
    <w:rsid w:val="009542FE"/>
    <w:rsid w:val="00956A8F"/>
    <w:rsid w:val="009765FA"/>
    <w:rsid w:val="00977175"/>
    <w:rsid w:val="00990C36"/>
    <w:rsid w:val="009D4211"/>
    <w:rsid w:val="009F54C8"/>
    <w:rsid w:val="00A07920"/>
    <w:rsid w:val="00A10CC0"/>
    <w:rsid w:val="00A2138A"/>
    <w:rsid w:val="00A379B1"/>
    <w:rsid w:val="00A67569"/>
    <w:rsid w:val="00A70F42"/>
    <w:rsid w:val="00AC389C"/>
    <w:rsid w:val="00AD6B68"/>
    <w:rsid w:val="00AE479A"/>
    <w:rsid w:val="00AE5B84"/>
    <w:rsid w:val="00AF0481"/>
    <w:rsid w:val="00B005C8"/>
    <w:rsid w:val="00B01B1A"/>
    <w:rsid w:val="00B12C4F"/>
    <w:rsid w:val="00B36BA4"/>
    <w:rsid w:val="00B6579E"/>
    <w:rsid w:val="00B72203"/>
    <w:rsid w:val="00B90206"/>
    <w:rsid w:val="00B90F8A"/>
    <w:rsid w:val="00B937A2"/>
    <w:rsid w:val="00BC568B"/>
    <w:rsid w:val="00C07C18"/>
    <w:rsid w:val="00C127AA"/>
    <w:rsid w:val="00C7050B"/>
    <w:rsid w:val="00C962A7"/>
    <w:rsid w:val="00CA6CDB"/>
    <w:rsid w:val="00CF5567"/>
    <w:rsid w:val="00D02F67"/>
    <w:rsid w:val="00D0348D"/>
    <w:rsid w:val="00D05CA9"/>
    <w:rsid w:val="00D070A4"/>
    <w:rsid w:val="00D47262"/>
    <w:rsid w:val="00D51EF2"/>
    <w:rsid w:val="00D63584"/>
    <w:rsid w:val="00D76453"/>
    <w:rsid w:val="00D82D1D"/>
    <w:rsid w:val="00D95031"/>
    <w:rsid w:val="00DA0E5E"/>
    <w:rsid w:val="00DA75DF"/>
    <w:rsid w:val="00DB316A"/>
    <w:rsid w:val="00DD21D3"/>
    <w:rsid w:val="00DE2C1F"/>
    <w:rsid w:val="00DF43EC"/>
    <w:rsid w:val="00E1312F"/>
    <w:rsid w:val="00E21E42"/>
    <w:rsid w:val="00E2559D"/>
    <w:rsid w:val="00E255A0"/>
    <w:rsid w:val="00E26DCA"/>
    <w:rsid w:val="00E44981"/>
    <w:rsid w:val="00E47E28"/>
    <w:rsid w:val="00E64527"/>
    <w:rsid w:val="00E655AB"/>
    <w:rsid w:val="00E843B1"/>
    <w:rsid w:val="00E871D8"/>
    <w:rsid w:val="00E95DC6"/>
    <w:rsid w:val="00ED2650"/>
    <w:rsid w:val="00EE7CDC"/>
    <w:rsid w:val="00F04344"/>
    <w:rsid w:val="00F12C88"/>
    <w:rsid w:val="00F30A95"/>
    <w:rsid w:val="00F5400D"/>
    <w:rsid w:val="00F86F64"/>
    <w:rsid w:val="00FC1D1C"/>
    <w:rsid w:val="00FD3978"/>
    <w:rsid w:val="00FD47FB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2019-01-14T13:54:00Z</cp:lastPrinted>
  <dcterms:created xsi:type="dcterms:W3CDTF">2019-01-14T13:54:00Z</dcterms:created>
  <dcterms:modified xsi:type="dcterms:W3CDTF">2019-01-14T13:55:00Z</dcterms:modified>
</cp:coreProperties>
</file>