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574ED4">
        <w:rPr>
          <w:rFonts w:ascii="Bookman Old Style" w:hAnsi="Bookman Old Style"/>
          <w:b/>
          <w:color w:val="auto"/>
          <w:sz w:val="24"/>
          <w:szCs w:val="24"/>
        </w:rPr>
        <w:t>Concorrência Pública nº 07/2018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Processo Administrativo nº 6955/2018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DE2C1F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574ED4">
        <w:rPr>
          <w:rFonts w:ascii="Bookman Old Style" w:eastAsia="Batang" w:hAnsi="Bookman Old Style"/>
          <w:color w:val="auto"/>
          <w:sz w:val="24"/>
          <w:szCs w:val="24"/>
        </w:rPr>
        <w:t xml:space="preserve">Contratação de empresa para execução de obras de infraestrutura urbana na Rodovia Rocha </w:t>
      </w:r>
      <w:proofErr w:type="spellStart"/>
      <w:r w:rsidRPr="00574ED4">
        <w:rPr>
          <w:rFonts w:ascii="Bookman Old Style" w:eastAsia="Batang" w:hAnsi="Bookman Old Style"/>
          <w:color w:val="auto"/>
          <w:sz w:val="24"/>
          <w:szCs w:val="24"/>
        </w:rPr>
        <w:t>Moutonnée</w:t>
      </w:r>
      <w:proofErr w:type="spellEnd"/>
      <w:r w:rsidRPr="00574ED4">
        <w:rPr>
          <w:rFonts w:ascii="Bookman Old Style" w:eastAsia="Batang" w:hAnsi="Bookman Old Style"/>
          <w:color w:val="auto"/>
          <w:sz w:val="24"/>
          <w:szCs w:val="24"/>
        </w:rPr>
        <w:t>, no município de Salto/SP, com o fornecimento de todo material e equipamentos necessários, a cargo da Secretaria de Desenvolvimento Econômico, Trabalho e Turismo.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E2C1F" w:rsidRDefault="00DE2C1F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E2C1F" w:rsidRDefault="00DE2C1F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>A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Comissão Permanente de Licitação declara</w:t>
      </w:r>
      <w:r>
        <w:rPr>
          <w:rFonts w:ascii="Bookman Old Style" w:hAnsi="Bookman Old Style"/>
          <w:color w:val="auto"/>
          <w:sz w:val="24"/>
          <w:szCs w:val="24"/>
        </w:rPr>
        <w:t xml:space="preserve"> vencedora do presente certame a empresa DNP Terraplenagem e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Ltda, no valor global da contratação de R$ 4.548.319,95 (quatro milhões, quinhentos e quarenta e oito mil, trezentos e dezenove reais e noventa e cinco centavos) e classifica as empresas </w:t>
      </w:r>
      <w:proofErr w:type="spellStart"/>
      <w:r w:rsidRPr="00574ED4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Pr="00574ED4">
        <w:rPr>
          <w:rFonts w:ascii="Bookman Old Style" w:hAnsi="Bookman Old Style"/>
          <w:color w:val="auto"/>
          <w:sz w:val="24"/>
          <w:szCs w:val="24"/>
        </w:rPr>
        <w:t xml:space="preserve"> Engenharia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spellStart"/>
      <w:r w:rsidRPr="00574ED4">
        <w:rPr>
          <w:rFonts w:ascii="Bookman Old Style" w:hAnsi="Bookman Old Style"/>
          <w:color w:val="auto"/>
          <w:sz w:val="24"/>
          <w:szCs w:val="24"/>
        </w:rPr>
        <w:t>Ellenco</w:t>
      </w:r>
      <w:proofErr w:type="spellEnd"/>
      <w:r w:rsidRPr="00574ED4">
        <w:rPr>
          <w:rFonts w:ascii="Bookman Old Style" w:hAnsi="Bookman Old Style"/>
          <w:color w:val="auto"/>
          <w:sz w:val="24"/>
          <w:szCs w:val="24"/>
        </w:rPr>
        <w:t xml:space="preserve">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Comercial e Construtora Fênix </w:t>
      </w:r>
      <w:proofErr w:type="spellStart"/>
      <w:r w:rsidRPr="00574ED4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proofErr w:type="spellStart"/>
      <w:r w:rsidRPr="00574ED4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Pr="00574ED4">
        <w:rPr>
          <w:rFonts w:ascii="Bookman Old Style" w:hAnsi="Bookman Old Style"/>
          <w:color w:val="auto"/>
          <w:sz w:val="24"/>
          <w:szCs w:val="24"/>
        </w:rPr>
        <w:t xml:space="preserve"> Construtora Ltda</w:t>
      </w:r>
      <w:r>
        <w:rPr>
          <w:rFonts w:ascii="Bookman Old Style" w:hAnsi="Bookman Old Style"/>
          <w:color w:val="auto"/>
          <w:sz w:val="24"/>
          <w:szCs w:val="24"/>
        </w:rPr>
        <w:t xml:space="preserve"> com o segundo, terceiro, quarto e quinto melhores preços respectivamente.</w:t>
      </w:r>
    </w:p>
    <w:p w:rsid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</w:t>
      </w:r>
      <w:r w:rsidR="00DE2C1F">
        <w:rPr>
          <w:rFonts w:ascii="Bookman Old Style" w:hAnsi="Bookman Old Style"/>
          <w:color w:val="auto"/>
          <w:sz w:val="24"/>
          <w:szCs w:val="24"/>
        </w:rPr>
        <w:t>b</w:t>
      </w:r>
      <w:r w:rsidRPr="00574ED4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574ED4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574ED4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DE2C1F">
        <w:rPr>
          <w:rFonts w:ascii="Bookman Old Style" w:hAnsi="Bookman Old Style"/>
          <w:color w:val="auto"/>
          <w:sz w:val="24"/>
          <w:szCs w:val="24"/>
        </w:rPr>
        <w:t>27</w:t>
      </w:r>
      <w:r w:rsidRPr="00574ED4">
        <w:rPr>
          <w:rFonts w:ascii="Bookman Old Style" w:hAnsi="Bookman Old Style"/>
          <w:color w:val="auto"/>
          <w:sz w:val="24"/>
          <w:szCs w:val="24"/>
        </w:rPr>
        <w:t xml:space="preserve"> de dezembro de 2018.</w:t>
      </w: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rPr>
          <w:rFonts w:ascii="Bookman Old Style" w:hAnsi="Bookman Old Style"/>
          <w:color w:val="auto"/>
          <w:sz w:val="24"/>
          <w:szCs w:val="24"/>
        </w:rPr>
      </w:pPr>
    </w:p>
    <w:p w:rsidR="00574ED4" w:rsidRPr="00574ED4" w:rsidRDefault="00574ED4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574ED4">
        <w:rPr>
          <w:rFonts w:ascii="Bookman Old Style" w:hAnsi="Bookman Old Style"/>
          <w:b/>
          <w:color w:val="auto"/>
          <w:sz w:val="24"/>
          <w:szCs w:val="24"/>
        </w:rPr>
        <w:t xml:space="preserve">Manoel Nóbrega        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574ED4" w:rsidRPr="00574ED4" w:rsidRDefault="00574ED4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574ED4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3461B7" w:rsidRPr="00574ED4" w:rsidRDefault="003461B7" w:rsidP="00574ED4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sectPr w:rsidR="003461B7" w:rsidRPr="00574ED4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14B3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73F22"/>
    <w:rsid w:val="00086BBE"/>
    <w:rsid w:val="000C3D00"/>
    <w:rsid w:val="001138C3"/>
    <w:rsid w:val="001323C1"/>
    <w:rsid w:val="001521FF"/>
    <w:rsid w:val="00156B32"/>
    <w:rsid w:val="00165145"/>
    <w:rsid w:val="00191BD4"/>
    <w:rsid w:val="00192035"/>
    <w:rsid w:val="001948E9"/>
    <w:rsid w:val="001A0F5E"/>
    <w:rsid w:val="001A3757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BF"/>
    <w:rsid w:val="005050CE"/>
    <w:rsid w:val="00532CFC"/>
    <w:rsid w:val="005351D4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423F"/>
    <w:rsid w:val="00757DA1"/>
    <w:rsid w:val="00765932"/>
    <w:rsid w:val="00781BA3"/>
    <w:rsid w:val="0079051E"/>
    <w:rsid w:val="00792338"/>
    <w:rsid w:val="007A2A10"/>
    <w:rsid w:val="007A34BD"/>
    <w:rsid w:val="007B18A1"/>
    <w:rsid w:val="007D3E1F"/>
    <w:rsid w:val="007D5066"/>
    <w:rsid w:val="007D7722"/>
    <w:rsid w:val="00804AB1"/>
    <w:rsid w:val="00812776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F1718"/>
    <w:rsid w:val="008F2865"/>
    <w:rsid w:val="009035DF"/>
    <w:rsid w:val="0093496A"/>
    <w:rsid w:val="00934AB7"/>
    <w:rsid w:val="00946384"/>
    <w:rsid w:val="009542FE"/>
    <w:rsid w:val="00956A8F"/>
    <w:rsid w:val="009765FA"/>
    <w:rsid w:val="00977175"/>
    <w:rsid w:val="00990C36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6B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E2C1F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14B39"/>
    <w:rsid w:val="00F30A95"/>
    <w:rsid w:val="00F5400D"/>
    <w:rsid w:val="00F86F64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2018-10-03T13:41:00Z</cp:lastPrinted>
  <dcterms:created xsi:type="dcterms:W3CDTF">2018-12-27T11:06:00Z</dcterms:created>
  <dcterms:modified xsi:type="dcterms:W3CDTF">2018-12-27T11:08:00Z</dcterms:modified>
</cp:coreProperties>
</file>