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E3484C">
        <w:rPr>
          <w:rFonts w:ascii="Bookman Old Style" w:hAnsi="Bookman Old Style" w:cs="Arial"/>
          <w:b/>
        </w:rPr>
        <w:t>27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348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3390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525208" w:rsidRPr="00BA7D9D" w:rsidRDefault="00A82E81" w:rsidP="00525208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66AA1">
        <w:rPr>
          <w:rFonts w:ascii="Bookman Old Style" w:hAnsi="Bookman Old Style" w:cs="Arial"/>
        </w:rPr>
        <w:t xml:space="preserve">SECRETÁRIO DE </w:t>
      </w:r>
      <w:r w:rsidR="00E3484C">
        <w:rPr>
          <w:rFonts w:ascii="Bookman Old Style" w:hAnsi="Bookman Old Style" w:cs="Arial"/>
        </w:rPr>
        <w:t>DEFESA SOCIAL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525208" w:rsidRPr="00BA7D9D">
        <w:rPr>
          <w:rFonts w:ascii="Bookman Old Style" w:hAnsi="Bookman Old Style"/>
        </w:rPr>
        <w:t>c</w:t>
      </w:r>
      <w:r w:rsidR="00525208" w:rsidRPr="00BA7D9D">
        <w:rPr>
          <w:rFonts w:ascii="Bookman Old Style" w:hAnsi="Bookman Old Style" w:cs="Arial"/>
        </w:rPr>
        <w:t xml:space="preserve">ontratação de pessoa jurídica para fornecimento de insumos para recarga de munição </w:t>
      </w:r>
      <w:r w:rsidR="00525208">
        <w:rPr>
          <w:rFonts w:ascii="Bookman Old Style" w:hAnsi="Bookman Old Style" w:cs="Arial"/>
        </w:rPr>
        <w:t>destinados</w:t>
      </w:r>
      <w:r w:rsidR="00525208">
        <w:rPr>
          <w:rFonts w:ascii="Bookman Old Style" w:hAnsi="Bookman Old Style" w:cs="Arial"/>
        </w:rPr>
        <w:t xml:space="preserve"> </w:t>
      </w:r>
      <w:r w:rsidR="00525208" w:rsidRPr="00BA7D9D">
        <w:rPr>
          <w:rFonts w:ascii="Bookman Old Style" w:hAnsi="Bookman Old Style" w:cs="Arial"/>
        </w:rPr>
        <w:t>a Guarda Civil Municipal, conforme especificação e quantidade relacionado, anexo ao edital, a cargo da Secretaria de Defesa Social</w:t>
      </w:r>
      <w:r w:rsidR="00525208">
        <w:rPr>
          <w:rFonts w:ascii="Bookman Old Style" w:hAnsi="Bookman Old Style" w:cs="Arial"/>
        </w:rPr>
        <w:t>, à empresa Companhia Brasileira de Cartuchos, para os itens 1, 2, 3, 4 e 5, com o valor global da contratação de R$ 39.141,36 (trinta e nove mil, cento e quarenta e um reais e trinta e seis centavos).</w:t>
      </w:r>
    </w:p>
    <w:p w:rsidR="00E3484C" w:rsidRDefault="00E3484C" w:rsidP="00071F33">
      <w:pPr>
        <w:jc w:val="both"/>
        <w:rPr>
          <w:rFonts w:ascii="Bookman Old Style" w:hAnsi="Bookman Old Style" w:cs="Arial"/>
        </w:rPr>
      </w:pPr>
    </w:p>
    <w:p w:rsidR="00E3484C" w:rsidRDefault="00E3484C" w:rsidP="00071F33">
      <w:pPr>
        <w:jc w:val="both"/>
        <w:rPr>
          <w:rFonts w:ascii="Bookman Old Style" w:hAnsi="Bookman Old Style" w:cs="Arial"/>
        </w:rPr>
      </w:pP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525208">
        <w:rPr>
          <w:rFonts w:ascii="Bookman Old Style" w:hAnsi="Bookman Old Style" w:cs="Arial"/>
        </w:rPr>
        <w:t>11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71F33">
        <w:rPr>
          <w:rFonts w:ascii="Bookman Old Style" w:hAnsi="Bookman Old Style" w:cs="Arial"/>
        </w:rPr>
        <w:t>junho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525208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proofErr w:type="spellStart"/>
      <w:r>
        <w:rPr>
          <w:rFonts w:ascii="Bookman Old Style" w:hAnsi="Bookman Old Style" w:cs="Arial"/>
          <w:b/>
          <w:lang w:eastAsia="en-US"/>
        </w:rPr>
        <w:t>Redcliff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</w:t>
      </w:r>
      <w:proofErr w:type="spellStart"/>
      <w:r>
        <w:rPr>
          <w:rFonts w:ascii="Bookman Old Style" w:hAnsi="Bookman Old Style" w:cs="Arial"/>
          <w:b/>
          <w:lang w:eastAsia="en-US"/>
        </w:rPr>
        <w:t>Sierra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dos Santos</w:t>
      </w:r>
    </w:p>
    <w:p w:rsidR="00A4496E" w:rsidRPr="00A4496E" w:rsidRDefault="00525208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>
        <w:rPr>
          <w:rFonts w:ascii="Bookman Old Style" w:hAnsi="Bookman Old Style" w:cs="Arial"/>
          <w:lang w:eastAsia="en-US"/>
        </w:rPr>
        <w:t>Secretário de Defesa Social</w:t>
      </w: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1F33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66AA1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A495B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76EAE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5208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369D4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07A9B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484C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886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7DF7A6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37DC-F55F-4981-8E27-EC0A233A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2018-06-11T14:41:00Z</dcterms:created>
  <dcterms:modified xsi:type="dcterms:W3CDTF">2018-06-11T14:47:00Z</dcterms:modified>
</cp:coreProperties>
</file>