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87000">
        <w:rPr>
          <w:rFonts w:ascii="Bookman Old Style" w:hAnsi="Bookman Old Style" w:cs="Arial"/>
          <w:b/>
        </w:rPr>
        <w:t>08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C8700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1199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8041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C87000" w:rsidRDefault="00A82E81" w:rsidP="00C87000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8A035E">
        <w:rPr>
          <w:rFonts w:ascii="Bookman Old Style" w:hAnsi="Bookman Old Style" w:cs="Arial"/>
        </w:rPr>
        <w:t>SECRETÁRI</w:t>
      </w:r>
      <w:r w:rsidR="00C87000">
        <w:rPr>
          <w:rFonts w:ascii="Bookman Old Style" w:hAnsi="Bookman Old Style" w:cs="Arial"/>
        </w:rPr>
        <w:t>A INTERINA DE AÇÃO SOCIAL E CIDADANIA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7E04BD">
        <w:rPr>
          <w:rFonts w:ascii="Bookman Old Style" w:hAnsi="Bookman Old Style" w:cs="Arial"/>
        </w:rPr>
        <w:t xml:space="preserve"> </w:t>
      </w:r>
      <w:r w:rsidR="00C87000" w:rsidRPr="008C0289">
        <w:rPr>
          <w:rFonts w:ascii="Bookman Old Style" w:hAnsi="Bookman Old Style" w:cs="Arial"/>
        </w:rPr>
        <w:t>contratação de pessoa jurídica</w:t>
      </w:r>
      <w:r w:rsidR="00C87000" w:rsidRPr="00FC2B33">
        <w:rPr>
          <w:rFonts w:ascii="Bookman Old Style" w:hAnsi="Bookman Old Style"/>
        </w:rPr>
        <w:t xml:space="preserve"> </w:t>
      </w:r>
      <w:r w:rsidR="00C87000">
        <w:rPr>
          <w:rFonts w:ascii="Bookman Old Style" w:hAnsi="Bookman Old Style"/>
        </w:rPr>
        <w:t xml:space="preserve">especializada </w:t>
      </w:r>
      <w:r w:rsidR="00C87000" w:rsidRPr="008C37F5">
        <w:rPr>
          <w:rFonts w:ascii="Bookman Old Style" w:hAnsi="Bookman Old Style" w:cs="Arial"/>
        </w:rPr>
        <w:t xml:space="preserve">para  </w:t>
      </w:r>
      <w:r w:rsidR="00C87000">
        <w:rPr>
          <w:rFonts w:ascii="Bookman Old Style" w:hAnsi="Bookman Old Style" w:cs="Arial"/>
        </w:rPr>
        <w:t>p</w:t>
      </w:r>
      <w:r w:rsidR="00C87000" w:rsidRPr="008C37F5">
        <w:rPr>
          <w:rFonts w:ascii="Bookman Old Style" w:hAnsi="Bookman Old Style" w:cs="Arial"/>
        </w:rPr>
        <w:t xml:space="preserve">restação de </w:t>
      </w:r>
      <w:r w:rsidR="00C87000">
        <w:rPr>
          <w:rFonts w:ascii="Bookman Old Style" w:hAnsi="Bookman Old Style" w:cs="Arial"/>
        </w:rPr>
        <w:t>s</w:t>
      </w:r>
      <w:r w:rsidR="00C87000" w:rsidRPr="008C37F5">
        <w:rPr>
          <w:rFonts w:ascii="Bookman Old Style" w:hAnsi="Bookman Old Style" w:cs="Arial"/>
        </w:rPr>
        <w:t xml:space="preserve">erviços </w:t>
      </w:r>
      <w:r w:rsidR="00C87000">
        <w:rPr>
          <w:rFonts w:ascii="Bookman Old Style" w:hAnsi="Bookman Old Style" w:cs="Arial"/>
        </w:rPr>
        <w:t>de oficineiros</w:t>
      </w:r>
      <w:r w:rsidR="00C87000" w:rsidRPr="008C37F5">
        <w:rPr>
          <w:rFonts w:ascii="Bookman Old Style" w:hAnsi="Bookman Old Style" w:cs="Arial"/>
        </w:rPr>
        <w:t xml:space="preserve"> na</w:t>
      </w:r>
      <w:r w:rsidR="00C87000">
        <w:rPr>
          <w:rFonts w:ascii="Bookman Old Style" w:hAnsi="Bookman Old Style" w:cs="Arial"/>
        </w:rPr>
        <w:t>s</w:t>
      </w:r>
      <w:r w:rsidR="00C87000" w:rsidRPr="008C37F5">
        <w:rPr>
          <w:rFonts w:ascii="Bookman Old Style" w:hAnsi="Bookman Old Style" w:cs="Arial"/>
        </w:rPr>
        <w:t xml:space="preserve"> área</w:t>
      </w:r>
      <w:r w:rsidR="00C87000">
        <w:rPr>
          <w:rFonts w:ascii="Bookman Old Style" w:hAnsi="Bookman Old Style" w:cs="Arial"/>
        </w:rPr>
        <w:t xml:space="preserve">s que compreendem as atividades de dança, teatro, esportes e artesanato, a serem realizados nos CRAS e nos demais grupos atendidos pela Secretaria de Ação Social e Cidadania, de acordo com a demanda local, </w:t>
      </w:r>
      <w:r w:rsidR="00C87000" w:rsidRPr="008C37F5">
        <w:rPr>
          <w:rFonts w:ascii="Bookman Old Style" w:hAnsi="Bookman Old Style" w:cs="Arial"/>
        </w:rPr>
        <w:t>conforme especificações constantes no Anexo I, a cargo da Secretaria de Ação S</w:t>
      </w:r>
      <w:r w:rsidR="00C87000">
        <w:rPr>
          <w:rFonts w:ascii="Bookman Old Style" w:hAnsi="Bookman Old Style" w:cs="Arial"/>
        </w:rPr>
        <w:t xml:space="preserve">ocial e Cidadania às empresas: </w:t>
      </w:r>
      <w:proofErr w:type="spellStart"/>
      <w:r w:rsidR="00C87000">
        <w:rPr>
          <w:rFonts w:ascii="Bookman Old Style" w:hAnsi="Bookman Old Style" w:cs="Arial"/>
        </w:rPr>
        <w:t>Electa</w:t>
      </w:r>
      <w:proofErr w:type="spellEnd"/>
      <w:r w:rsidR="00C87000">
        <w:rPr>
          <w:rFonts w:ascii="Bookman Old Style" w:hAnsi="Bookman Old Style" w:cs="Arial"/>
        </w:rPr>
        <w:t xml:space="preserve"> – Prestação de Serviços em Tecnologia Educacional </w:t>
      </w:r>
      <w:r w:rsidR="00C5388E">
        <w:rPr>
          <w:rFonts w:ascii="Bookman Old Style" w:hAnsi="Bookman Old Style" w:cs="Arial"/>
        </w:rPr>
        <w:t>–</w:t>
      </w:r>
      <w:r w:rsidR="00C87000">
        <w:rPr>
          <w:rFonts w:ascii="Bookman Old Style" w:hAnsi="Bookman Old Style" w:cs="Arial"/>
        </w:rPr>
        <w:t xml:space="preserve"> Ltda</w:t>
      </w:r>
      <w:r w:rsidR="00C5388E">
        <w:rPr>
          <w:rFonts w:ascii="Bookman Old Style" w:hAnsi="Bookman Old Style" w:cs="Arial"/>
        </w:rPr>
        <w:t xml:space="preserve">, no valor global da contratação de R$ 73.920,00 (setenta e três mil, novecentos e vinte reais) para o item 01; Saberes Empresarial, Editorial e Eventos Ltda EPP, no valor global da contratação de R$ 14.202,00 (quatorze mil duzentos e dois reais) para o item 03; Senhora </w:t>
      </w:r>
      <w:proofErr w:type="spellStart"/>
      <w:r w:rsidR="00C5388E">
        <w:rPr>
          <w:rFonts w:ascii="Bookman Old Style" w:hAnsi="Bookman Old Style" w:cs="Arial"/>
        </w:rPr>
        <w:t>Eireli</w:t>
      </w:r>
      <w:proofErr w:type="spellEnd"/>
      <w:r w:rsidR="00C5388E">
        <w:rPr>
          <w:rFonts w:ascii="Bookman Old Style" w:hAnsi="Bookman Old Style" w:cs="Arial"/>
        </w:rPr>
        <w:t xml:space="preserve"> – ME, no valor global da contratação de R$ 152.558,40 (cento e cinquenta e dois mil, quinhentos e cinquenta e oito reais e qu</w:t>
      </w:r>
      <w:r w:rsidR="00F12572">
        <w:rPr>
          <w:rFonts w:ascii="Bookman Old Style" w:hAnsi="Bookman Old Style" w:cs="Arial"/>
        </w:rPr>
        <w:t>arenta centavos) para o item 04 e Fenícia Cursos, Treinamentos e Capacitação Ltda, no valor global da contratação de R$ 34.476,00 (trinta e quatro mil, quatrocentos e setenta e seis reais) para os itens 02 e 05.</w:t>
      </w:r>
    </w:p>
    <w:p w:rsidR="00C87000" w:rsidRDefault="00C87000" w:rsidP="00AD33D6">
      <w:pPr>
        <w:jc w:val="both"/>
        <w:rPr>
          <w:rFonts w:ascii="Bookman Old Style" w:hAnsi="Bookman Old Style" w:cs="Arial"/>
        </w:rPr>
      </w:pPr>
    </w:p>
    <w:p w:rsidR="00C87000" w:rsidRDefault="00C87000" w:rsidP="00AD33D6">
      <w:pPr>
        <w:jc w:val="both"/>
        <w:rPr>
          <w:rFonts w:ascii="Bookman Old Style" w:hAnsi="Bookman Old Style" w:cs="Arial"/>
        </w:rPr>
      </w:pPr>
    </w:p>
    <w:p w:rsidR="00C87000" w:rsidRDefault="00C87000" w:rsidP="00AD33D6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F12572" w:rsidRDefault="00A82E81" w:rsidP="00A82E81">
      <w:pPr>
        <w:jc w:val="both"/>
        <w:rPr>
          <w:rFonts w:ascii="Bookman Old Style" w:hAnsi="Bookman Old Style" w:cs="Arial"/>
        </w:rPr>
      </w:pPr>
      <w:r w:rsidRPr="00F12572">
        <w:rPr>
          <w:rFonts w:ascii="Bookman Old Style" w:hAnsi="Bookman Old Style" w:cs="Arial"/>
        </w:rPr>
        <w:t xml:space="preserve">Salto/SP, </w:t>
      </w:r>
      <w:r w:rsidR="00F12572" w:rsidRPr="00F12572">
        <w:rPr>
          <w:rFonts w:ascii="Bookman Old Style" w:hAnsi="Bookman Old Style" w:cs="Arial"/>
        </w:rPr>
        <w:t>23</w:t>
      </w:r>
      <w:r w:rsidRPr="00F12572">
        <w:rPr>
          <w:rFonts w:ascii="Bookman Old Style" w:hAnsi="Bookman Old Style" w:cs="Arial"/>
        </w:rPr>
        <w:t xml:space="preserve"> de </w:t>
      </w:r>
      <w:r w:rsidR="00526F1B" w:rsidRPr="00F12572">
        <w:rPr>
          <w:rFonts w:ascii="Bookman Old Style" w:hAnsi="Bookman Old Style" w:cs="Arial"/>
        </w:rPr>
        <w:t>abril</w:t>
      </w:r>
      <w:r w:rsidRPr="00F12572">
        <w:rPr>
          <w:rFonts w:ascii="Bookman Old Style" w:hAnsi="Bookman Old Style" w:cs="Arial"/>
        </w:rPr>
        <w:t xml:space="preserve"> de 201</w:t>
      </w:r>
      <w:r w:rsidR="00D54EFF" w:rsidRPr="00F12572">
        <w:rPr>
          <w:rFonts w:ascii="Bookman Old Style" w:hAnsi="Bookman Old Style" w:cs="Arial"/>
        </w:rPr>
        <w:t>8</w:t>
      </w:r>
      <w:r w:rsidRPr="00F12572">
        <w:rPr>
          <w:rFonts w:ascii="Bookman Old Style" w:hAnsi="Bookman Old Style" w:cs="Arial"/>
        </w:rPr>
        <w:t>.</w:t>
      </w:r>
    </w:p>
    <w:p w:rsidR="00A82E81" w:rsidRPr="00C22B52" w:rsidRDefault="00A82E81" w:rsidP="00A82E81">
      <w:pPr>
        <w:jc w:val="both"/>
        <w:rPr>
          <w:rFonts w:ascii="Bookman Old Style" w:hAnsi="Bookman Old Style" w:cs="Arial"/>
          <w:highlight w:val="yellow"/>
        </w:rPr>
      </w:pPr>
      <w:bookmarkStart w:id="0" w:name="_GoBack"/>
      <w:bookmarkEnd w:id="0"/>
    </w:p>
    <w:p w:rsidR="00A82E81" w:rsidRPr="00C22B52" w:rsidRDefault="00A82E81" w:rsidP="00A82E81">
      <w:pPr>
        <w:jc w:val="both"/>
        <w:rPr>
          <w:rFonts w:ascii="Bookman Old Style" w:hAnsi="Bookman Old Style" w:cs="Arial"/>
          <w:highlight w:val="yellow"/>
        </w:rPr>
      </w:pPr>
    </w:p>
    <w:p w:rsidR="008D1832" w:rsidRPr="00C22B52" w:rsidRDefault="008D1832" w:rsidP="00A82E81">
      <w:pPr>
        <w:jc w:val="both"/>
        <w:rPr>
          <w:rFonts w:ascii="Bookman Old Style" w:hAnsi="Bookman Old Style" w:cs="Arial"/>
          <w:highlight w:val="yellow"/>
        </w:rPr>
      </w:pPr>
    </w:p>
    <w:p w:rsidR="00A82E81" w:rsidRPr="00C22B52" w:rsidRDefault="00A82E81" w:rsidP="00A82E81">
      <w:pPr>
        <w:jc w:val="both"/>
        <w:rPr>
          <w:rFonts w:ascii="Bookman Old Style" w:hAnsi="Bookman Old Style" w:cs="Arial"/>
          <w:highlight w:val="yellow"/>
        </w:rPr>
      </w:pPr>
    </w:p>
    <w:p w:rsidR="00AB4B5B" w:rsidRPr="00C22B52" w:rsidRDefault="00AB4B5B" w:rsidP="00A82E81">
      <w:pPr>
        <w:jc w:val="both"/>
        <w:rPr>
          <w:rFonts w:ascii="Bookman Old Style" w:hAnsi="Bookman Old Style" w:cs="Arial"/>
          <w:highlight w:val="yellow"/>
        </w:rPr>
      </w:pPr>
    </w:p>
    <w:p w:rsidR="00F12572" w:rsidRPr="004345ED" w:rsidRDefault="00F12572" w:rsidP="00F12572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>Cristiane dos Santos de Souza Vitório</w:t>
      </w:r>
    </w:p>
    <w:p w:rsidR="00F12572" w:rsidRDefault="00F12572" w:rsidP="00F12572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>
        <w:rPr>
          <w:rFonts w:ascii="Bookman Old Style" w:eastAsia="Calibri" w:hAnsi="Bookman Old Style" w:cs="Arial"/>
          <w:color w:val="auto"/>
          <w:lang w:eastAsia="en-US"/>
        </w:rPr>
        <w:t>Secretária Interina de Ação Social e Cidadania</w:t>
      </w:r>
    </w:p>
    <w:p w:rsidR="00A82E81" w:rsidRPr="00BC5292" w:rsidRDefault="00F12572" w:rsidP="00F12572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eastAsia="Calibri" w:hAnsi="Bookman Old Style" w:cs="Arial"/>
          <w:color w:val="auto"/>
          <w:lang w:eastAsia="en-US"/>
        </w:rPr>
        <w:t>Portaria 545/2017</w:t>
      </w: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A2BAB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013CD"/>
    <w:rsid w:val="00313380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6F1B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276E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4BD"/>
    <w:rsid w:val="007E06CD"/>
    <w:rsid w:val="007F0FB2"/>
    <w:rsid w:val="007F1873"/>
    <w:rsid w:val="007F669A"/>
    <w:rsid w:val="00804184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035E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526C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D33D6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E3C8D"/>
    <w:rsid w:val="00BF5E69"/>
    <w:rsid w:val="00C02A01"/>
    <w:rsid w:val="00C152E3"/>
    <w:rsid w:val="00C22B52"/>
    <w:rsid w:val="00C238E0"/>
    <w:rsid w:val="00C375D5"/>
    <w:rsid w:val="00C4310F"/>
    <w:rsid w:val="00C45F5B"/>
    <w:rsid w:val="00C5388E"/>
    <w:rsid w:val="00C648EE"/>
    <w:rsid w:val="00C72D15"/>
    <w:rsid w:val="00C76F05"/>
    <w:rsid w:val="00C82905"/>
    <w:rsid w:val="00C84AD4"/>
    <w:rsid w:val="00C87000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27B0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2572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D439BA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C325-A931-4F7E-9B81-1325B97D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6</cp:revision>
  <cp:lastPrinted>2018-01-05T13:09:00Z</cp:lastPrinted>
  <dcterms:created xsi:type="dcterms:W3CDTF">2018-04-20T14:44:00Z</dcterms:created>
  <dcterms:modified xsi:type="dcterms:W3CDTF">2018-04-23T14:09:00Z</dcterms:modified>
</cp:coreProperties>
</file>