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BB3567">
        <w:rPr>
          <w:rFonts w:ascii="Bookman Old Style" w:hAnsi="Bookman Old Style" w:cs="Arial"/>
          <w:b/>
        </w:rPr>
        <w:t>5</w:t>
      </w:r>
      <w:r w:rsidR="00EA28A5">
        <w:rPr>
          <w:rFonts w:ascii="Bookman Old Style" w:hAnsi="Bookman Old Style" w:cs="Arial"/>
          <w:b/>
        </w:rPr>
        <w:t>3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EA28A5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8208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DE7A88" w:rsidRDefault="00472DD6" w:rsidP="00DE7A88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EA28A5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a </w:t>
      </w:r>
      <w:r w:rsidR="00DE7A88" w:rsidRPr="000B3BFB">
        <w:rPr>
          <w:rFonts w:ascii="Bookman Old Style" w:hAnsi="Bookman Old Style" w:cs="Arial"/>
        </w:rPr>
        <w:t xml:space="preserve">contratação de empresas para fornecimento de </w:t>
      </w:r>
      <w:r w:rsidR="00DE7A88">
        <w:rPr>
          <w:rFonts w:ascii="Bookman Old Style" w:hAnsi="Bookman Old Style" w:cs="Arial"/>
        </w:rPr>
        <w:t>ferragens armadas em Aço CA-60 e CA-50, incluindo a montagem, destinados a construção da UBS - Moutonnée, no bairro São Pedro e São Paulo, de acordo com as especificações, bitolas e quantitativos anexo ao edital, a cargo da Secretar</w:t>
      </w:r>
      <w:r w:rsidR="00DE7A88">
        <w:rPr>
          <w:rFonts w:ascii="Bookman Old Style" w:hAnsi="Bookman Old Style" w:cs="Arial"/>
        </w:rPr>
        <w:t>ia de Obras e Serviços Públicos para a empresa Quatar Construções e Manutenções Ltda – EPP, no valor global da contratação de R$ 36.271,51 (trinta e seis mil, duzentos e setenta e um reais e cinquenta e um centavos).</w:t>
      </w:r>
    </w:p>
    <w:p w:rsidR="006A05DD" w:rsidRDefault="006A05DD" w:rsidP="009B1FB5">
      <w:pPr>
        <w:jc w:val="both"/>
        <w:rPr>
          <w:rFonts w:ascii="Bookman Old Style" w:hAnsi="Bookman Old Style" w:cs="Arial"/>
        </w:rPr>
      </w:pPr>
    </w:p>
    <w:p w:rsidR="006A05DD" w:rsidRDefault="006A05DD" w:rsidP="009B1FB5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DE7A88">
        <w:rPr>
          <w:rFonts w:ascii="Bookman Old Style" w:hAnsi="Bookman Old Style" w:cs="Arial"/>
        </w:rPr>
        <w:t>21</w:t>
      </w:r>
      <w:r w:rsidR="00472DD6" w:rsidRPr="00BC5292">
        <w:rPr>
          <w:rFonts w:ascii="Bookman Old Style" w:hAnsi="Bookman Old Style" w:cs="Arial"/>
        </w:rPr>
        <w:t xml:space="preserve"> de </w:t>
      </w:r>
      <w:r w:rsidR="003B54CE">
        <w:rPr>
          <w:rFonts w:ascii="Bookman Old Style" w:hAnsi="Bookman Old Style" w:cs="Arial"/>
        </w:rPr>
        <w:t>novembro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6A05DD" w:rsidRPr="000C718E" w:rsidRDefault="00DE7A88" w:rsidP="006A05D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Alaor Nogueira Ourique de Carvalho</w:t>
      </w:r>
    </w:p>
    <w:p w:rsidR="006A05DD" w:rsidRPr="000C718E" w:rsidRDefault="006A05DD" w:rsidP="006A05DD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DE7A88">
        <w:rPr>
          <w:rFonts w:ascii="Bookman Old Style" w:hAnsi="Bookman Old Style" w:cs="Arial"/>
        </w:rPr>
        <w:t>Obras e Serviços Públicos</w:t>
      </w:r>
      <w:bookmarkStart w:id="0" w:name="_GoBack"/>
      <w:bookmarkEnd w:id="0"/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B54CE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5F3D33"/>
    <w:rsid w:val="006010F0"/>
    <w:rsid w:val="00634733"/>
    <w:rsid w:val="00644733"/>
    <w:rsid w:val="00664011"/>
    <w:rsid w:val="00681466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8F0AD6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B3567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E7A88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A28A5"/>
    <w:rsid w:val="00EF45F2"/>
    <w:rsid w:val="00F07072"/>
    <w:rsid w:val="00F13C75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2017-11-21T16:11:00Z</dcterms:created>
  <dcterms:modified xsi:type="dcterms:W3CDTF">2017-11-21T16:15:00Z</dcterms:modified>
</cp:coreProperties>
</file>