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39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 xml:space="preserve">PREGÃO PRESENCIAL N.º </w:t>
      </w:r>
      <w:r w:rsidR="008B4B17">
        <w:rPr>
          <w:rFonts w:ascii="Bookman Old Style" w:hAnsi="Bookman Old Style" w:cs="Arial"/>
          <w:b/>
        </w:rPr>
        <w:t>48</w:t>
      </w:r>
      <w:r w:rsidRPr="00BC5292">
        <w:rPr>
          <w:rFonts w:ascii="Bookman Old Style" w:hAnsi="Bookman Old Style" w:cs="Arial"/>
          <w:b/>
        </w:rPr>
        <w:t>/201</w:t>
      </w:r>
      <w:r w:rsidR="00F54DC4" w:rsidRPr="00BC5292">
        <w:rPr>
          <w:rFonts w:ascii="Bookman Old Style" w:hAnsi="Bookman Old Style" w:cs="Arial"/>
          <w:b/>
        </w:rPr>
        <w:t>7</w:t>
      </w:r>
    </w:p>
    <w:p w:rsidR="00E46F39" w:rsidRPr="00BC5292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N.º </w:t>
      </w:r>
      <w:r w:rsidR="008B4B17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7468</w:t>
      </w:r>
      <w:r w:rsidR="00597D94"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/2017</w:t>
      </w:r>
    </w:p>
    <w:p w:rsidR="00681466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860741" w:rsidRDefault="00860741" w:rsidP="00E46F39">
      <w:pPr>
        <w:jc w:val="center"/>
        <w:rPr>
          <w:rFonts w:ascii="Bookman Old Style" w:hAnsi="Bookman Old Style" w:cs="Arial"/>
          <w:b/>
        </w:rPr>
      </w:pPr>
    </w:p>
    <w:p w:rsidR="00CB5A69" w:rsidRDefault="00472DD6" w:rsidP="00CB5A69">
      <w:pPr>
        <w:jc w:val="both"/>
        <w:rPr>
          <w:rFonts w:ascii="Bookman Old Style" w:hAnsi="Bookman Old Style" w:cs="Arial"/>
        </w:rPr>
      </w:pPr>
      <w:r w:rsidRPr="00B07483">
        <w:rPr>
          <w:rFonts w:ascii="Bookman Old Style" w:hAnsi="Bookman Old Style" w:cs="Arial"/>
        </w:rPr>
        <w:t xml:space="preserve">Na </w:t>
      </w:r>
      <w:r w:rsidR="00355D4D" w:rsidRPr="00B07483">
        <w:rPr>
          <w:rFonts w:ascii="Bookman Old Style" w:hAnsi="Bookman Old Style" w:cs="Arial"/>
        </w:rPr>
        <w:t xml:space="preserve">qualidade de </w:t>
      </w:r>
      <w:r w:rsidR="00BE279F" w:rsidRPr="00B07483">
        <w:rPr>
          <w:rFonts w:ascii="Bookman Old Style" w:hAnsi="Bookman Old Style" w:cs="Arial"/>
        </w:rPr>
        <w:t>SECRETÁRI</w:t>
      </w:r>
      <w:r w:rsidR="00BE50E2" w:rsidRPr="00B07483">
        <w:rPr>
          <w:rFonts w:ascii="Bookman Old Style" w:hAnsi="Bookman Old Style" w:cs="Arial"/>
        </w:rPr>
        <w:t xml:space="preserve">O </w:t>
      </w:r>
      <w:r w:rsidR="00BC0769" w:rsidRPr="00B07483">
        <w:rPr>
          <w:rFonts w:ascii="Bookman Old Style" w:hAnsi="Bookman Old Style" w:cs="Arial"/>
        </w:rPr>
        <w:t xml:space="preserve">DE </w:t>
      </w:r>
      <w:r w:rsidR="00CB5A69">
        <w:rPr>
          <w:rFonts w:ascii="Bookman Old Style" w:hAnsi="Bookman Old Style" w:cs="Arial"/>
        </w:rPr>
        <w:t>EDUCAÇÃO</w:t>
      </w:r>
      <w:r w:rsidRPr="00B07483">
        <w:rPr>
          <w:rFonts w:ascii="Bookman Old Style" w:hAnsi="Bookman Old Style" w:cs="Arial"/>
        </w:rPr>
        <w:t>, devidamente autorizad</w:t>
      </w:r>
      <w:r w:rsidR="00BE50E2" w:rsidRPr="00B07483">
        <w:rPr>
          <w:rFonts w:ascii="Bookman Old Style" w:hAnsi="Bookman Old Style" w:cs="Arial"/>
        </w:rPr>
        <w:t>o</w:t>
      </w:r>
      <w:r w:rsidR="00DA608D" w:rsidRPr="00B07483">
        <w:rPr>
          <w:rFonts w:ascii="Bookman Old Style" w:hAnsi="Bookman Old Style" w:cs="Arial"/>
        </w:rPr>
        <w:t>,</w:t>
      </w:r>
      <w:r w:rsidRPr="00B07483">
        <w:rPr>
          <w:rFonts w:ascii="Bookman Old Style" w:hAnsi="Bookman Old Style" w:cs="Arial"/>
        </w:rPr>
        <w:t xml:space="preserve"> no uso das atribuições que </w:t>
      </w:r>
      <w:r w:rsidR="00C675A1" w:rsidRPr="00B07483">
        <w:rPr>
          <w:rFonts w:ascii="Bookman Old Style" w:hAnsi="Bookman Old Style" w:cs="Arial"/>
        </w:rPr>
        <w:t>me</w:t>
      </w:r>
      <w:r w:rsidRPr="00B07483">
        <w:rPr>
          <w:rFonts w:ascii="Bookman Old Style" w:hAnsi="Bookman Old Style" w:cs="Arial"/>
        </w:rPr>
        <w:t xml:space="preserve"> são conferidas, conforme disposto no art. 2º do Decreto Municipal n.º 08/2001, Lei Federal n</w:t>
      </w:r>
      <w:r w:rsidR="005F04C4" w:rsidRPr="00B07483">
        <w:rPr>
          <w:rFonts w:ascii="Bookman Old Style" w:hAnsi="Bookman Old Style" w:cs="Arial"/>
        </w:rPr>
        <w:t xml:space="preserve">.º </w:t>
      </w:r>
      <w:r w:rsidR="00C675A1" w:rsidRPr="00B07483">
        <w:rPr>
          <w:rFonts w:ascii="Bookman Old Style" w:hAnsi="Bookman Old Style" w:cs="Arial"/>
        </w:rPr>
        <w:t>8666/93 e 10.520/02, HOMOLOGO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6A05DD">
        <w:rPr>
          <w:rFonts w:ascii="Bookman Old Style" w:hAnsi="Bookman Old Style" w:cs="Arial"/>
        </w:rPr>
        <w:t xml:space="preserve">é a </w:t>
      </w:r>
      <w:r w:rsidR="00CB5A69" w:rsidRPr="00447465">
        <w:rPr>
          <w:rFonts w:ascii="Bookman Old Style" w:hAnsi="Bookman Old Style" w:cs="Arial"/>
        </w:rPr>
        <w:t>con</w:t>
      </w:r>
      <w:r w:rsidR="00CB5A69">
        <w:rPr>
          <w:rFonts w:ascii="Bookman Old Style" w:hAnsi="Bookman Old Style" w:cs="Arial"/>
        </w:rPr>
        <w:t>vocação</w:t>
      </w:r>
      <w:r w:rsidR="00CB5A69" w:rsidRPr="00447465">
        <w:rPr>
          <w:rFonts w:ascii="Bookman Old Style" w:hAnsi="Bookman Old Style" w:cs="Arial"/>
        </w:rPr>
        <w:t xml:space="preserve"> de </w:t>
      </w:r>
      <w:r w:rsidR="00CB5A69" w:rsidRPr="00F83AD0">
        <w:rPr>
          <w:rFonts w:ascii="Bookman Old Style" w:hAnsi="Bookman Old Style" w:cs="Arial"/>
        </w:rPr>
        <w:t>pessoa jurídica,</w:t>
      </w:r>
      <w:r w:rsidR="00CB5A69">
        <w:rPr>
          <w:rFonts w:ascii="Bookman Old Style" w:hAnsi="Bookman Old Style" w:cs="Arial"/>
        </w:rPr>
        <w:t xml:space="preserve"> através de Sistema de Registro de Preços, com cota reservada para ME e EPP, </w:t>
      </w:r>
      <w:r w:rsidR="00CB5A69" w:rsidRPr="00AA36D2">
        <w:rPr>
          <w:rFonts w:ascii="Bookman Old Style" w:hAnsi="Bookman Old Style" w:cs="Arial"/>
        </w:rPr>
        <w:t xml:space="preserve">para </w:t>
      </w:r>
      <w:r w:rsidR="00CB5A69">
        <w:rPr>
          <w:rFonts w:ascii="Bookman Old Style" w:hAnsi="Bookman Old Style" w:cs="Arial"/>
        </w:rPr>
        <w:t xml:space="preserve">aquisição de brinquedos, materiais pedagógicos e playground, destinados aos Centros de Educação Municipal de Salto, creches e suas vinculadas, conforme especificações e quantidades relacionadas no Anexo I do edital, a </w:t>
      </w:r>
      <w:r w:rsidR="00CB5A69">
        <w:rPr>
          <w:rFonts w:ascii="Bookman Old Style" w:hAnsi="Bookman Old Style" w:cs="Arial"/>
        </w:rPr>
        <w:t xml:space="preserve">cargo da Secretaria de Educação para as empresas: Carlos Ivan da Silva – EPP, no valor global da contratação de R$ 39.143,98 (trinta e nove mil, cento e quarenta e três reais e noventa e oito centavos) para os itens 01, 18, 43, 48, 50, 53 e 55; Marcelo Pereira dos Santos CPF 74263242904 – ME, no valor global da contratação de R$ 15.587,53 (quinze mil quinhentos e oitenta e sete reais e cinquenta e três centavos) para os itens 05, 26, 49, 52 e 59; Brink Bril Materiais Escolares Ltda – EPP, no valor global da contratação de R$ 24.412,28 (vinte e quatro mil quatrocentos e doze reais e vinte e oito centavos) para os itens 04, 09, 11, 15, 16, 54, 56, 58 e 62; Magali Garcia Santos – ME, no valor global da contratação de R$ 16.063,75 (dezesseis mil e sessenta e três reais e setenta e cinco centavos) para os itens 10, 17, 19, 31 e 51; LBT – Comércio de Equipamentos Educacionais – Eireli – EPP, no valor global da contratação de R$ 23.557,40 (vinte e três mil quinhentos e cinquenta e sete reais e quarenta centavos) para os itens 06, 20, 25, 27, 29, 34, 35, 36, 40 e 60; </w:t>
      </w:r>
      <w:r w:rsidR="0020477B">
        <w:rPr>
          <w:rFonts w:ascii="Bookman Old Style" w:hAnsi="Bookman Old Style" w:cs="Arial"/>
        </w:rPr>
        <w:t xml:space="preserve">Ludica Comércio de Brinquedos Eireli – ME, no valor global da contratação de R$ 43.381,21 (quarenta e três mil, trezentos e oitenta e um reais e vinte e um centavos) para os itens 03, 08, 14, 21, 23, 24, 32, 33, 37, 38, 41, 42, 44 e 57; Mercantil Tomasetto Ltda – ME, no valor global da contratação de R$ 2.802,09 (dois mil oitocentos e dois reais e nove centavos) para os itens 12 e 13; Natali Brink Brinquedos Ltda – EPP, no valor global da contratação de R$ 21.329,62 (vinte e um mil, trezentos e vinte e nove reais e sessenta e dois centavos) para os itens 02, 28, 30, 39, 45, 46, 47, 61 e 63 e Batista &amp; Leardini Comércio e Confecções Eireli – ME, no valor global da contratação de R$ 1.469,08 (mil quatrocentos e sessenta e nove reais e oito centavos) para o item 07. </w:t>
      </w:r>
    </w:p>
    <w:p w:rsidR="00CB5A69" w:rsidRDefault="00CB5A69" w:rsidP="008F0AD6">
      <w:pPr>
        <w:jc w:val="both"/>
        <w:rPr>
          <w:rFonts w:ascii="Bookman Old Style" w:hAnsi="Bookman Old Style" w:cs="Arial"/>
        </w:rPr>
      </w:pPr>
    </w:p>
    <w:p w:rsidR="00472DD6" w:rsidRPr="00BC5292" w:rsidRDefault="005F04C4" w:rsidP="00472DD6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>S</w:t>
      </w:r>
      <w:r w:rsidR="00472DD6" w:rsidRPr="00BC5292">
        <w:rPr>
          <w:rFonts w:ascii="Bookman Old Style" w:hAnsi="Bookman Old Style" w:cs="Arial"/>
        </w:rPr>
        <w:t xml:space="preserve">alto/SP, </w:t>
      </w:r>
      <w:r w:rsidR="003B54CE">
        <w:rPr>
          <w:rFonts w:ascii="Bookman Old Style" w:hAnsi="Bookman Old Style" w:cs="Arial"/>
        </w:rPr>
        <w:t>10</w:t>
      </w:r>
      <w:r w:rsidR="00472DD6" w:rsidRPr="00BC5292">
        <w:rPr>
          <w:rFonts w:ascii="Bookman Old Style" w:hAnsi="Bookman Old Style" w:cs="Arial"/>
        </w:rPr>
        <w:t xml:space="preserve"> de </w:t>
      </w:r>
      <w:r w:rsidR="003B54CE">
        <w:rPr>
          <w:rFonts w:ascii="Bookman Old Style" w:hAnsi="Bookman Old Style" w:cs="Arial"/>
        </w:rPr>
        <w:t>novembro</w:t>
      </w:r>
      <w:r w:rsidR="008B720C" w:rsidRPr="00BC5292">
        <w:rPr>
          <w:rFonts w:ascii="Bookman Old Style" w:hAnsi="Bookman Old Style" w:cs="Arial"/>
        </w:rPr>
        <w:t xml:space="preserve"> de 2017</w:t>
      </w:r>
      <w:r w:rsidR="00472DD6" w:rsidRPr="00BC5292">
        <w:rPr>
          <w:rFonts w:ascii="Bookman Old Style" w:hAnsi="Bookman Old Style" w:cs="Arial"/>
        </w:rPr>
        <w:t>.</w:t>
      </w:r>
    </w:p>
    <w:p w:rsidR="00BC5292" w:rsidRPr="00BC5292" w:rsidRDefault="00BC5292" w:rsidP="00472DD6">
      <w:pPr>
        <w:jc w:val="both"/>
        <w:rPr>
          <w:rFonts w:ascii="Bookman Old Style" w:hAnsi="Bookman Old Style" w:cs="Arial"/>
        </w:rPr>
      </w:pPr>
    </w:p>
    <w:p w:rsidR="00F46CC4" w:rsidRPr="00BC5292" w:rsidRDefault="00F46CC4" w:rsidP="00472DD6">
      <w:pPr>
        <w:jc w:val="both"/>
        <w:rPr>
          <w:rFonts w:ascii="Bookman Old Style" w:hAnsi="Bookman Old Style" w:cs="Arial"/>
        </w:rPr>
      </w:pPr>
    </w:p>
    <w:p w:rsidR="0020477B" w:rsidRPr="00A36589" w:rsidRDefault="0020477B" w:rsidP="0020477B">
      <w:pPr>
        <w:pStyle w:val="Default"/>
        <w:jc w:val="center"/>
        <w:rPr>
          <w:rFonts w:ascii="Bookman Old Style" w:eastAsia="Calibri" w:hAnsi="Bookman Old Style" w:cs="Arial"/>
          <w:b/>
          <w:color w:val="auto"/>
          <w:lang w:eastAsia="en-US"/>
        </w:rPr>
      </w:pPr>
      <w:r>
        <w:rPr>
          <w:rFonts w:ascii="Bookman Old Style" w:eastAsia="Calibri" w:hAnsi="Bookman Old Style" w:cs="Arial"/>
          <w:b/>
          <w:color w:val="auto"/>
          <w:lang w:eastAsia="en-US"/>
        </w:rPr>
        <w:t>José Carlos Grigoletto</w:t>
      </w:r>
    </w:p>
    <w:p w:rsidR="0020477B" w:rsidRPr="00A36589" w:rsidRDefault="0020477B" w:rsidP="0020477B">
      <w:pPr>
        <w:pStyle w:val="Default"/>
        <w:jc w:val="center"/>
        <w:rPr>
          <w:rFonts w:ascii="Bookman Old Style" w:eastAsia="Calibri" w:hAnsi="Bookman Old Style" w:cs="Arial"/>
          <w:color w:val="auto"/>
          <w:lang w:eastAsia="en-US"/>
        </w:rPr>
      </w:pPr>
      <w:r>
        <w:rPr>
          <w:rFonts w:ascii="Bookman Old Style" w:eastAsia="Calibri" w:hAnsi="Bookman Old Style" w:cs="Arial"/>
          <w:color w:val="auto"/>
          <w:lang w:eastAsia="en-US"/>
        </w:rPr>
        <w:t>Secretário de Educação</w:t>
      </w:r>
    </w:p>
    <w:p w:rsidR="005F04C4" w:rsidRPr="00BC5292" w:rsidRDefault="005F04C4" w:rsidP="00472DD6">
      <w:pPr>
        <w:jc w:val="both"/>
        <w:rPr>
          <w:rFonts w:ascii="Bookman Old Style" w:hAnsi="Bookman Old Style" w:cs="Arial"/>
        </w:rPr>
      </w:pPr>
      <w:bookmarkStart w:id="0" w:name="_GoBack"/>
      <w:bookmarkEnd w:id="0"/>
    </w:p>
    <w:sectPr w:rsidR="005F04C4" w:rsidRPr="00BC5292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63CB"/>
    <w:rsid w:val="00031121"/>
    <w:rsid w:val="000526C2"/>
    <w:rsid w:val="00082BDA"/>
    <w:rsid w:val="0009449A"/>
    <w:rsid w:val="000C44C8"/>
    <w:rsid w:val="000C52BC"/>
    <w:rsid w:val="00130631"/>
    <w:rsid w:val="0014173D"/>
    <w:rsid w:val="00144742"/>
    <w:rsid w:val="00156CC9"/>
    <w:rsid w:val="00165F06"/>
    <w:rsid w:val="00174151"/>
    <w:rsid w:val="0017679A"/>
    <w:rsid w:val="00176C10"/>
    <w:rsid w:val="001801A4"/>
    <w:rsid w:val="001A23DF"/>
    <w:rsid w:val="001C47D0"/>
    <w:rsid w:val="001D1CAD"/>
    <w:rsid w:val="0020477B"/>
    <w:rsid w:val="00216B8C"/>
    <w:rsid w:val="00230DBE"/>
    <w:rsid w:val="00237F83"/>
    <w:rsid w:val="0024349C"/>
    <w:rsid w:val="00252965"/>
    <w:rsid w:val="002630C2"/>
    <w:rsid w:val="002B4137"/>
    <w:rsid w:val="002E3FFE"/>
    <w:rsid w:val="002F3ACD"/>
    <w:rsid w:val="002F3EFA"/>
    <w:rsid w:val="00322FFD"/>
    <w:rsid w:val="00333B4F"/>
    <w:rsid w:val="00355D4D"/>
    <w:rsid w:val="00390344"/>
    <w:rsid w:val="003B54CE"/>
    <w:rsid w:val="003E6B4F"/>
    <w:rsid w:val="003F3B53"/>
    <w:rsid w:val="003F53BE"/>
    <w:rsid w:val="00401C53"/>
    <w:rsid w:val="00412047"/>
    <w:rsid w:val="00423BE2"/>
    <w:rsid w:val="00433CAA"/>
    <w:rsid w:val="00461814"/>
    <w:rsid w:val="004637A8"/>
    <w:rsid w:val="00472DD6"/>
    <w:rsid w:val="00477103"/>
    <w:rsid w:val="00484295"/>
    <w:rsid w:val="004968E9"/>
    <w:rsid w:val="004C343D"/>
    <w:rsid w:val="004C73C5"/>
    <w:rsid w:val="004D3F75"/>
    <w:rsid w:val="004E07DA"/>
    <w:rsid w:val="004F611F"/>
    <w:rsid w:val="00532496"/>
    <w:rsid w:val="00534D20"/>
    <w:rsid w:val="0059160B"/>
    <w:rsid w:val="00597D94"/>
    <w:rsid w:val="005C1A16"/>
    <w:rsid w:val="005C2F8D"/>
    <w:rsid w:val="005D2D3A"/>
    <w:rsid w:val="005D3B95"/>
    <w:rsid w:val="005E4F2B"/>
    <w:rsid w:val="005E6EA8"/>
    <w:rsid w:val="005F04C4"/>
    <w:rsid w:val="005F093D"/>
    <w:rsid w:val="005F1E29"/>
    <w:rsid w:val="005F3D33"/>
    <w:rsid w:val="006010F0"/>
    <w:rsid w:val="00634733"/>
    <w:rsid w:val="00644733"/>
    <w:rsid w:val="00664011"/>
    <w:rsid w:val="00681466"/>
    <w:rsid w:val="006A05DD"/>
    <w:rsid w:val="006A0746"/>
    <w:rsid w:val="006B1A9D"/>
    <w:rsid w:val="006B1F14"/>
    <w:rsid w:val="006B751E"/>
    <w:rsid w:val="006E4356"/>
    <w:rsid w:val="006E4BFB"/>
    <w:rsid w:val="007150E4"/>
    <w:rsid w:val="0074376B"/>
    <w:rsid w:val="00750F98"/>
    <w:rsid w:val="00767667"/>
    <w:rsid w:val="00781DFA"/>
    <w:rsid w:val="00794CBF"/>
    <w:rsid w:val="007B0B8B"/>
    <w:rsid w:val="007B1C3E"/>
    <w:rsid w:val="007E63E5"/>
    <w:rsid w:val="00802D3F"/>
    <w:rsid w:val="00803849"/>
    <w:rsid w:val="008152BC"/>
    <w:rsid w:val="00816015"/>
    <w:rsid w:val="00847E78"/>
    <w:rsid w:val="008501CC"/>
    <w:rsid w:val="008560BE"/>
    <w:rsid w:val="0085764D"/>
    <w:rsid w:val="00860741"/>
    <w:rsid w:val="008621E5"/>
    <w:rsid w:val="00864D6A"/>
    <w:rsid w:val="0088062F"/>
    <w:rsid w:val="008930D4"/>
    <w:rsid w:val="008A7674"/>
    <w:rsid w:val="008B4B17"/>
    <w:rsid w:val="008B720C"/>
    <w:rsid w:val="008D6604"/>
    <w:rsid w:val="008F0AD6"/>
    <w:rsid w:val="00904AF1"/>
    <w:rsid w:val="00905AF6"/>
    <w:rsid w:val="00931EC3"/>
    <w:rsid w:val="00945F96"/>
    <w:rsid w:val="009634BD"/>
    <w:rsid w:val="00964722"/>
    <w:rsid w:val="009771B0"/>
    <w:rsid w:val="00983655"/>
    <w:rsid w:val="00990245"/>
    <w:rsid w:val="00992DC2"/>
    <w:rsid w:val="0099673F"/>
    <w:rsid w:val="009B1FB5"/>
    <w:rsid w:val="009C2DB6"/>
    <w:rsid w:val="009D3A7C"/>
    <w:rsid w:val="009D7EC2"/>
    <w:rsid w:val="00A1067B"/>
    <w:rsid w:val="00A17CDF"/>
    <w:rsid w:val="00A31BD4"/>
    <w:rsid w:val="00A42116"/>
    <w:rsid w:val="00A43B1B"/>
    <w:rsid w:val="00A70F64"/>
    <w:rsid w:val="00AC0EF2"/>
    <w:rsid w:val="00AC5833"/>
    <w:rsid w:val="00AF27A5"/>
    <w:rsid w:val="00AF4135"/>
    <w:rsid w:val="00B07483"/>
    <w:rsid w:val="00B16654"/>
    <w:rsid w:val="00B206FE"/>
    <w:rsid w:val="00B2093B"/>
    <w:rsid w:val="00B210D1"/>
    <w:rsid w:val="00B210EF"/>
    <w:rsid w:val="00B227C2"/>
    <w:rsid w:val="00B32F70"/>
    <w:rsid w:val="00BA4106"/>
    <w:rsid w:val="00BA5D91"/>
    <w:rsid w:val="00BB3567"/>
    <w:rsid w:val="00BC0769"/>
    <w:rsid w:val="00BC5292"/>
    <w:rsid w:val="00BD4C22"/>
    <w:rsid w:val="00BE279F"/>
    <w:rsid w:val="00BE470F"/>
    <w:rsid w:val="00BE50E2"/>
    <w:rsid w:val="00BF0A5E"/>
    <w:rsid w:val="00BF5B3D"/>
    <w:rsid w:val="00C251D3"/>
    <w:rsid w:val="00C35BDF"/>
    <w:rsid w:val="00C52350"/>
    <w:rsid w:val="00C5397C"/>
    <w:rsid w:val="00C675A1"/>
    <w:rsid w:val="00C7151E"/>
    <w:rsid w:val="00C92F89"/>
    <w:rsid w:val="00C938B6"/>
    <w:rsid w:val="00C95293"/>
    <w:rsid w:val="00CA4403"/>
    <w:rsid w:val="00CA6A5A"/>
    <w:rsid w:val="00CB2E3A"/>
    <w:rsid w:val="00CB5A69"/>
    <w:rsid w:val="00CD0B85"/>
    <w:rsid w:val="00CE4B82"/>
    <w:rsid w:val="00CF2C95"/>
    <w:rsid w:val="00CF5865"/>
    <w:rsid w:val="00D15CDC"/>
    <w:rsid w:val="00D26D48"/>
    <w:rsid w:val="00D512C1"/>
    <w:rsid w:val="00D623DF"/>
    <w:rsid w:val="00DA4883"/>
    <w:rsid w:val="00DA608D"/>
    <w:rsid w:val="00DB4A76"/>
    <w:rsid w:val="00DC5022"/>
    <w:rsid w:val="00DF1591"/>
    <w:rsid w:val="00DF6BDD"/>
    <w:rsid w:val="00E07F58"/>
    <w:rsid w:val="00E272E5"/>
    <w:rsid w:val="00E418FF"/>
    <w:rsid w:val="00E46F39"/>
    <w:rsid w:val="00E57DC3"/>
    <w:rsid w:val="00E6658A"/>
    <w:rsid w:val="00E67550"/>
    <w:rsid w:val="00E705DD"/>
    <w:rsid w:val="00E7683B"/>
    <w:rsid w:val="00E834FB"/>
    <w:rsid w:val="00E8775B"/>
    <w:rsid w:val="00EF45F2"/>
    <w:rsid w:val="00F07072"/>
    <w:rsid w:val="00F32E6E"/>
    <w:rsid w:val="00F40164"/>
    <w:rsid w:val="00F46CC4"/>
    <w:rsid w:val="00F51DCB"/>
    <w:rsid w:val="00F54DC4"/>
    <w:rsid w:val="00F7086E"/>
    <w:rsid w:val="00F91457"/>
    <w:rsid w:val="00FB1871"/>
    <w:rsid w:val="00FC0FFA"/>
    <w:rsid w:val="00FC65A0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D4C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4</cp:revision>
  <cp:lastPrinted>2016-01-21T15:11:00Z</cp:lastPrinted>
  <dcterms:created xsi:type="dcterms:W3CDTF">2017-11-10T10:28:00Z</dcterms:created>
  <dcterms:modified xsi:type="dcterms:W3CDTF">2017-11-10T10:49:00Z</dcterms:modified>
</cp:coreProperties>
</file>