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8A7674">
        <w:rPr>
          <w:rFonts w:ascii="Bookman Old Style" w:hAnsi="Bookman Old Style" w:cs="Arial"/>
          <w:b/>
        </w:rPr>
        <w:t>40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8A767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6410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8A7674" w:rsidRDefault="00472DD6" w:rsidP="009B1FB5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8A7674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07483">
        <w:rPr>
          <w:rFonts w:ascii="Bookman Old Style" w:hAnsi="Bookman Old Style" w:cs="Arial"/>
        </w:rPr>
        <w:t xml:space="preserve">é </w:t>
      </w:r>
      <w:r w:rsidR="006B1F14" w:rsidRPr="00B07483">
        <w:rPr>
          <w:rFonts w:ascii="Bookman Old Style" w:hAnsi="Bookman Old Style" w:cs="Arial"/>
        </w:rPr>
        <w:t xml:space="preserve">a </w:t>
      </w:r>
      <w:r w:rsidR="008A7674">
        <w:rPr>
          <w:rFonts w:ascii="Bookman Old Style" w:hAnsi="Bookman Old Style" w:cs="Arial"/>
        </w:rPr>
        <w:t>c</w:t>
      </w:r>
      <w:r w:rsidR="008A7674" w:rsidRPr="000C718E">
        <w:rPr>
          <w:rFonts w:ascii="Bookman Old Style" w:hAnsi="Bookman Old Style" w:cs="Arial"/>
        </w:rPr>
        <w:t xml:space="preserve">ontratação de pessoa jurídica, com cota reservada para ME/EPP, para </w:t>
      </w:r>
      <w:r w:rsidR="008A7674">
        <w:rPr>
          <w:rFonts w:ascii="Bookman Old Style" w:hAnsi="Bookman Old Style" w:cs="Arial"/>
        </w:rPr>
        <w:t>aquisição de materiais de construção destinados às manutenções e obras diversas executadas dentro do município de Salto/SP, conforme especificações e quantidades constantes no Anexo I, a cargo da Secretar</w:t>
      </w:r>
      <w:r w:rsidR="008A7674">
        <w:rPr>
          <w:rFonts w:ascii="Bookman Old Style" w:hAnsi="Bookman Old Style" w:cs="Arial"/>
        </w:rPr>
        <w:t>ia de Obras e Serviços Públicos para as empresas: Sandmix Mineração Ltda, no valor global da contratação de R$ 257.020,00 (duzentos e cinquenta e sete mil e vinte reais) para o lote 01 e Elisangela de Fátima Azanha – EPP, no valor global da contratação de R$ 116.292,00 (cento e dezesseis mil duzentos e noventa e dois reais) para o lote 02.</w:t>
      </w:r>
    </w:p>
    <w:p w:rsidR="008A7674" w:rsidRDefault="008A7674" w:rsidP="009B1FB5">
      <w:pPr>
        <w:jc w:val="both"/>
        <w:rPr>
          <w:rFonts w:ascii="Bookman Old Style" w:hAnsi="Bookman Old Style" w:cs="Arial"/>
        </w:rPr>
      </w:pPr>
    </w:p>
    <w:p w:rsidR="008A7674" w:rsidRDefault="008A7674" w:rsidP="009B1FB5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156CC9">
        <w:rPr>
          <w:rFonts w:ascii="Bookman Old Style" w:hAnsi="Bookman Old Style" w:cs="Arial"/>
        </w:rPr>
        <w:t>15</w:t>
      </w:r>
      <w:r w:rsidR="00472DD6" w:rsidRPr="00BC5292">
        <w:rPr>
          <w:rFonts w:ascii="Bookman Old Style" w:hAnsi="Bookman Old Style" w:cs="Arial"/>
        </w:rPr>
        <w:t xml:space="preserve"> de </w:t>
      </w:r>
      <w:r w:rsidR="004637A8">
        <w:rPr>
          <w:rFonts w:ascii="Bookman Old Style" w:hAnsi="Bookman Old Style" w:cs="Arial"/>
        </w:rPr>
        <w:t>setembro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156CC9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Alaor Nogueira Ourique de Carvalho</w:t>
      </w:r>
    </w:p>
    <w:p w:rsidR="005F04C4" w:rsidRPr="00BC5292" w:rsidRDefault="00156CC9" w:rsidP="00C92F89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auto"/>
          <w:lang w:eastAsia="en-US"/>
        </w:rPr>
        <w:t>Secretário de Obras e Serviços Públicos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2017-09-14T17:00:00Z</dcterms:created>
  <dcterms:modified xsi:type="dcterms:W3CDTF">2017-09-14T17:08:00Z</dcterms:modified>
</cp:coreProperties>
</file>