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484295" w:rsidRPr="00BC5292">
        <w:rPr>
          <w:rFonts w:ascii="Bookman Old Style" w:hAnsi="Bookman Old Style" w:cs="Arial"/>
          <w:b/>
        </w:rPr>
        <w:t>1</w:t>
      </w:r>
      <w:r w:rsidR="00F91457">
        <w:rPr>
          <w:rFonts w:ascii="Bookman Old Style" w:hAnsi="Bookman Old Style" w:cs="Arial"/>
          <w:b/>
        </w:rPr>
        <w:t>8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9145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1226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7150E4" w:rsidRDefault="00472DD6" w:rsidP="007150E4">
      <w:pPr>
        <w:jc w:val="both"/>
        <w:rPr>
          <w:rFonts w:ascii="Bookman Old Style" w:hAnsi="Bookman Old Style" w:cs="Arial"/>
          <w:sz w:val="22"/>
          <w:szCs w:val="22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F91457">
        <w:rPr>
          <w:rFonts w:ascii="Bookman Old Style" w:hAnsi="Bookman Old Style" w:cs="Arial"/>
        </w:rPr>
        <w:t>SAÚDE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7150E4">
        <w:rPr>
          <w:rFonts w:ascii="Bookman Old Style" w:hAnsi="Bookman Old Style" w:cs="Arial"/>
        </w:rPr>
        <w:t>contratação de pessoa jurídica, com cota para ME e EPP, para aquisição de medicamentos para atendimento de pacientes das Unidades Básicas e Especialidades da rede municipal de saúde, conforme especificações constantes no Termo de Referência no anexo I do edital,</w:t>
      </w:r>
      <w:r w:rsidR="007150E4">
        <w:rPr>
          <w:rFonts w:ascii="Bookman Old Style" w:hAnsi="Bookman Old Style" w:cs="Arial"/>
        </w:rPr>
        <w:t xml:space="preserve"> a cargo da Secretaria de Saúde para a empresas: Valinpharma Comércio e Representações Ltda</w:t>
      </w:r>
      <w:r w:rsidR="005C2F8D">
        <w:rPr>
          <w:rFonts w:ascii="Bookman Old Style" w:hAnsi="Bookman Old Style" w:cs="Arial"/>
        </w:rPr>
        <w:t>,</w:t>
      </w:r>
      <w:r w:rsidR="007150E4">
        <w:rPr>
          <w:rFonts w:ascii="Bookman Old Style" w:hAnsi="Bookman Old Style" w:cs="Arial"/>
        </w:rPr>
        <w:t xml:space="preserve"> no valor global da contratação de R$ 3.964,80 (três mil, novecentos e sessenta e quatro reais e oitenta centavos) para o item 06; </w:t>
      </w:r>
      <w:r w:rsidR="005C2F8D">
        <w:rPr>
          <w:rFonts w:ascii="Bookman Old Style" w:hAnsi="Bookman Old Style" w:cs="Arial"/>
        </w:rPr>
        <w:t xml:space="preserve">Comercial Cirúrgica Rioclarense Ltda, no valor global da contratação de </w:t>
      </w:r>
      <w:r w:rsidR="007B0B8B">
        <w:rPr>
          <w:rFonts w:ascii="Bookman Old Style" w:hAnsi="Bookman Old Style" w:cs="Arial"/>
        </w:rPr>
        <w:t>R$ 23.994,96 (vinte e três mil, novecentos e noventa e quatro reais e noventa e seis centavos) para o item 10, 13, 16, 18.</w:t>
      </w:r>
      <w:bookmarkStart w:id="0" w:name="_GoBack"/>
      <w:bookmarkEnd w:id="0"/>
    </w:p>
    <w:p w:rsidR="00BC5292" w:rsidRPr="00BC5292" w:rsidRDefault="00BC5292" w:rsidP="00BC5292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F91457">
        <w:rPr>
          <w:rFonts w:ascii="Bookman Old Style" w:hAnsi="Bookman Old Style" w:cs="Arial"/>
        </w:rPr>
        <w:t>13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junho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F91457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Flavio Francisco Vitale Filho</w:t>
      </w:r>
    </w:p>
    <w:p w:rsidR="005F04C4" w:rsidRPr="00BC5292" w:rsidRDefault="00BD4C22" w:rsidP="00C92F89">
      <w:pPr>
        <w:pStyle w:val="Default"/>
        <w:jc w:val="center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  <w:color w:val="auto"/>
          <w:lang w:eastAsia="en-US"/>
        </w:rPr>
        <w:t>Secretário</w:t>
      </w:r>
      <w:r w:rsidR="00F91457">
        <w:rPr>
          <w:rFonts w:ascii="Bookman Old Style" w:hAnsi="Bookman Old Style" w:cs="Arial"/>
          <w:color w:val="auto"/>
          <w:lang w:eastAsia="en-US"/>
        </w:rPr>
        <w:t xml:space="preserve"> de Saúde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2017-06-13T15:53:00Z</dcterms:created>
  <dcterms:modified xsi:type="dcterms:W3CDTF">2017-06-13T16:10:00Z</dcterms:modified>
</cp:coreProperties>
</file>